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E0E6250" w14:textId="17711045" w:rsidR="00B65D45" w:rsidRDefault="00C12EEA">
      <w:pPr>
        <w:rPr>
          <w:rFonts w:cstheme="minorHAnsi"/>
          <w:color w:val="000000"/>
          <w:highlight w:val="yellow"/>
          <w:shd w:val="clear" w:color="auto" w:fill="FFFFFF"/>
        </w:rPr>
      </w:pPr>
      <w:r w:rsidRPr="00531567">
        <w:rPr>
          <w:rFonts w:ascii="Times New Roman" w:eastAsia="Times New Roman" w:hAnsi="Times New Roman" w:cs="Times New Roman"/>
          <w:b/>
          <w:sz w:val="26"/>
          <w:szCs w:val="26"/>
        </w:rPr>
        <w:t xml:space="preserve">Week Ending </w:t>
      </w:r>
      <w:r w:rsidR="008C2813">
        <w:rPr>
          <w:rFonts w:ascii="Times New Roman" w:eastAsia="Times New Roman" w:hAnsi="Times New Roman" w:cs="Times New Roman"/>
          <w:b/>
          <w:sz w:val="26"/>
          <w:szCs w:val="26"/>
        </w:rPr>
        <w:t>August</w:t>
      </w:r>
      <w:r w:rsidR="009E2515">
        <w:rPr>
          <w:rFonts w:ascii="Times New Roman" w:eastAsia="Times New Roman" w:hAnsi="Times New Roman" w:cs="Times New Roman"/>
          <w:b/>
          <w:sz w:val="26"/>
          <w:szCs w:val="26"/>
        </w:rPr>
        <w:t xml:space="preserve"> </w:t>
      </w:r>
      <w:r w:rsidR="004416D6">
        <w:rPr>
          <w:rFonts w:ascii="Times New Roman" w:eastAsia="Times New Roman" w:hAnsi="Times New Roman" w:cs="Times New Roman"/>
          <w:b/>
          <w:sz w:val="26"/>
          <w:szCs w:val="26"/>
        </w:rPr>
        <w:t>20</w:t>
      </w:r>
      <w:r w:rsidR="008C2813" w:rsidRPr="008C2813">
        <w:rPr>
          <w:rFonts w:ascii="Times New Roman" w:eastAsia="Times New Roman" w:hAnsi="Times New Roman" w:cs="Times New Roman"/>
          <w:b/>
          <w:sz w:val="26"/>
          <w:szCs w:val="26"/>
          <w:vertAlign w:val="superscript"/>
        </w:rPr>
        <w:t>th</w:t>
      </w:r>
      <w:r w:rsidR="00C417DB" w:rsidRPr="00F35826">
        <w:rPr>
          <w:rFonts w:ascii="Times New Roman" w:eastAsia="Times New Roman" w:hAnsi="Times New Roman" w:cs="Times New Roman"/>
          <w:b/>
          <w:sz w:val="26"/>
          <w:szCs w:val="26"/>
        </w:rPr>
        <w:t>, 2022</w:t>
      </w:r>
      <w:r w:rsidR="00C531E3" w:rsidRPr="00F35826">
        <w:rPr>
          <w:rFonts w:ascii="Times New Roman" w:eastAsia="Times New Roman" w:hAnsi="Times New Roman" w:cs="Times New Roman"/>
          <w:b/>
          <w:sz w:val="26"/>
          <w:szCs w:val="26"/>
        </w:rPr>
        <w:t>:</w:t>
      </w:r>
      <w:r w:rsidR="009675B0" w:rsidRPr="00F35826">
        <w:rPr>
          <w:rFonts w:ascii="Times New Roman" w:eastAsia="Times New Roman" w:hAnsi="Times New Roman" w:cs="Times New Roman"/>
          <w:b/>
          <w:sz w:val="26"/>
          <w:szCs w:val="26"/>
        </w:rPr>
        <w:t xml:space="preserve">  </w:t>
      </w:r>
      <w:r w:rsidR="009675B0" w:rsidRPr="00021EAA">
        <w:rPr>
          <w:rFonts w:ascii="Times New Roman" w:eastAsia="Times New Roman" w:hAnsi="Times New Roman" w:cs="Times New Roman"/>
          <w:b/>
          <w:sz w:val="26"/>
          <w:szCs w:val="26"/>
        </w:rPr>
        <w:t xml:space="preserve">New Ads </w:t>
      </w:r>
      <w:r w:rsidR="00021EAA" w:rsidRPr="00021EAA">
        <w:rPr>
          <w:rFonts w:ascii="Times New Roman" w:eastAsia="Times New Roman" w:hAnsi="Times New Roman" w:cs="Times New Roman"/>
          <w:b/>
          <w:sz w:val="26"/>
          <w:szCs w:val="26"/>
        </w:rPr>
        <w:t xml:space="preserve">Down </w:t>
      </w:r>
      <w:r w:rsidR="00C2493C">
        <w:rPr>
          <w:rFonts w:ascii="Times New Roman" w:eastAsia="Times New Roman" w:hAnsi="Times New Roman" w:cs="Times New Roman"/>
          <w:b/>
          <w:sz w:val="26"/>
          <w:szCs w:val="26"/>
        </w:rPr>
        <w:t>17</w:t>
      </w:r>
      <w:r w:rsidR="00021EAA" w:rsidRPr="00021EAA">
        <w:rPr>
          <w:rFonts w:ascii="Times New Roman" w:eastAsia="Times New Roman" w:hAnsi="Times New Roman" w:cs="Times New Roman"/>
          <w:b/>
          <w:sz w:val="26"/>
          <w:szCs w:val="26"/>
        </w:rPr>
        <w:t xml:space="preserve">% </w:t>
      </w:r>
      <w:r w:rsidR="00C2493C">
        <w:rPr>
          <w:rFonts w:ascii="Times New Roman" w:eastAsia="Times New Roman" w:hAnsi="Times New Roman" w:cs="Times New Roman"/>
          <w:b/>
          <w:sz w:val="26"/>
          <w:szCs w:val="26"/>
        </w:rPr>
        <w:t xml:space="preserve">to 8,072 </w:t>
      </w:r>
      <w:r w:rsidR="00021EAA" w:rsidRPr="00021EAA">
        <w:rPr>
          <w:rFonts w:ascii="Times New Roman" w:eastAsia="Times New Roman" w:hAnsi="Times New Roman" w:cs="Times New Roman"/>
          <w:b/>
          <w:sz w:val="26"/>
          <w:szCs w:val="26"/>
        </w:rPr>
        <w:t xml:space="preserve">Over the </w:t>
      </w:r>
      <w:r w:rsidR="00C2493C">
        <w:rPr>
          <w:rFonts w:ascii="Times New Roman" w:eastAsia="Times New Roman" w:hAnsi="Times New Roman" w:cs="Times New Roman"/>
          <w:b/>
          <w:sz w:val="26"/>
          <w:szCs w:val="26"/>
        </w:rPr>
        <w:t>Week</w:t>
      </w:r>
      <w:r w:rsidR="00B56165">
        <w:rPr>
          <w:rFonts w:ascii="Times New Roman" w:eastAsia="Times New Roman" w:hAnsi="Times New Roman" w:cs="Times New Roman"/>
          <w:b/>
          <w:sz w:val="26"/>
          <w:szCs w:val="26"/>
        </w:rPr>
        <w:t>.</w:t>
      </w:r>
      <w:r w:rsidR="00021EAA">
        <w:rPr>
          <w:rFonts w:ascii="Times New Roman" w:eastAsia="Times New Roman" w:hAnsi="Times New Roman" w:cs="Times New Roman"/>
          <w:b/>
          <w:sz w:val="26"/>
          <w:szCs w:val="26"/>
        </w:rPr>
        <w:br/>
      </w:r>
      <w:r w:rsidR="00751247" w:rsidRPr="005E32F1">
        <w:rPr>
          <w:rFonts w:ascii="Times New Roman" w:eastAsia="Times New Roman" w:hAnsi="Times New Roman" w:cs="Times New Roman"/>
          <w:b/>
          <w:sz w:val="26"/>
          <w:szCs w:val="26"/>
        </w:rPr>
        <w:br/>
      </w:r>
      <w:r w:rsidR="002409CC" w:rsidRPr="00C2493C">
        <w:rPr>
          <w:rFonts w:ascii="Calibri" w:hAnsi="Calibri" w:cs="Calibri"/>
          <w:color w:val="000000"/>
        </w:rPr>
        <w:t>WETHERSFIELD,</w:t>
      </w:r>
      <w:r w:rsidR="00DC5F09" w:rsidRPr="00C2493C">
        <w:rPr>
          <w:rFonts w:ascii="Calibri" w:hAnsi="Calibri" w:cs="Calibri"/>
          <w:color w:val="000000"/>
        </w:rPr>
        <w:t xml:space="preserve"> </w:t>
      </w:r>
      <w:r w:rsidR="008C2813" w:rsidRPr="00C2493C">
        <w:rPr>
          <w:rFonts w:ascii="Calibri" w:hAnsi="Calibri" w:cs="Calibri"/>
          <w:color w:val="000000"/>
        </w:rPr>
        <w:t xml:space="preserve">August </w:t>
      </w:r>
      <w:r w:rsidR="00C2493C" w:rsidRPr="00C2493C">
        <w:rPr>
          <w:rFonts w:ascii="Calibri" w:hAnsi="Calibri" w:cs="Calibri"/>
          <w:color w:val="000000"/>
        </w:rPr>
        <w:t>26</w:t>
      </w:r>
      <w:r w:rsidR="008C2813" w:rsidRPr="00C2493C">
        <w:rPr>
          <w:rFonts w:ascii="Calibri" w:hAnsi="Calibri" w:cs="Calibri"/>
          <w:color w:val="000000"/>
          <w:vertAlign w:val="superscript"/>
        </w:rPr>
        <w:t>th</w:t>
      </w:r>
      <w:r w:rsidR="008C2813" w:rsidRPr="00C2493C">
        <w:rPr>
          <w:rFonts w:ascii="Calibri" w:hAnsi="Calibri" w:cs="Calibri"/>
          <w:color w:val="000000"/>
        </w:rPr>
        <w:t>,</w:t>
      </w:r>
      <w:r w:rsidR="00A10BB9" w:rsidRPr="00C2493C">
        <w:rPr>
          <w:rFonts w:ascii="Calibri" w:hAnsi="Calibri" w:cs="Calibri"/>
          <w:color w:val="000000"/>
        </w:rPr>
        <w:t xml:space="preserve"> 2022</w:t>
      </w:r>
      <w:r w:rsidRPr="00C2493C">
        <w:rPr>
          <w:rFonts w:ascii="Calibri" w:hAnsi="Calibri" w:cs="Calibri"/>
          <w:color w:val="000000"/>
        </w:rPr>
        <w:t xml:space="preserve"> –</w:t>
      </w:r>
      <w:r w:rsidR="002D43D7" w:rsidRPr="00C2493C">
        <w:rPr>
          <w:rFonts w:ascii="Calibri" w:hAnsi="Calibri" w:cs="Calibri"/>
          <w:color w:val="000000"/>
        </w:rPr>
        <w:t xml:space="preserve"> </w:t>
      </w:r>
      <w:r w:rsidR="00B35662" w:rsidRPr="00C2493C">
        <w:rPr>
          <w:rFonts w:ascii="Calibri" w:hAnsi="Calibri" w:cs="Calibri"/>
          <w:color w:val="000000"/>
        </w:rPr>
        <w:t xml:space="preserve">During </w:t>
      </w:r>
      <w:r w:rsidR="00B35662" w:rsidRPr="00D01A75">
        <w:rPr>
          <w:rFonts w:ascii="Calibri" w:hAnsi="Calibri" w:cs="Calibri"/>
          <w:color w:val="000000"/>
        </w:rPr>
        <w:t xml:space="preserve">the </w:t>
      </w:r>
      <w:r w:rsidR="00B35662" w:rsidRPr="00D01A75">
        <w:rPr>
          <w:rFonts w:cstheme="minorHAnsi"/>
          <w:color w:val="000000"/>
        </w:rPr>
        <w:t>week ending</w:t>
      </w:r>
      <w:r w:rsidR="005F505C" w:rsidRPr="00D01A75">
        <w:rPr>
          <w:rFonts w:cstheme="minorHAnsi"/>
          <w:color w:val="000000"/>
        </w:rPr>
        <w:t xml:space="preserve"> </w:t>
      </w:r>
      <w:r w:rsidR="008C2813" w:rsidRPr="00D01A75">
        <w:rPr>
          <w:rFonts w:cstheme="minorHAnsi"/>
          <w:color w:val="000000"/>
        </w:rPr>
        <w:t xml:space="preserve">August </w:t>
      </w:r>
      <w:r w:rsidR="00C2493C" w:rsidRPr="00D01A75">
        <w:rPr>
          <w:rFonts w:cstheme="minorHAnsi"/>
          <w:color w:val="000000"/>
        </w:rPr>
        <w:t>20</w:t>
      </w:r>
      <w:r w:rsidR="00EB1030" w:rsidRPr="00D01A75">
        <w:rPr>
          <w:rFonts w:cstheme="minorHAnsi"/>
          <w:color w:val="000000"/>
          <w:vertAlign w:val="superscript"/>
        </w:rPr>
        <w:t>th</w:t>
      </w:r>
      <w:r w:rsidR="00250634" w:rsidRPr="00D01A75">
        <w:rPr>
          <w:rFonts w:cstheme="minorHAnsi"/>
          <w:color w:val="000000"/>
        </w:rPr>
        <w:t>, t</w:t>
      </w:r>
      <w:r w:rsidR="008B0045" w:rsidRPr="00D01A75">
        <w:rPr>
          <w:rFonts w:cstheme="minorHAnsi"/>
          <w:color w:val="000000"/>
        </w:rPr>
        <w:t>here</w:t>
      </w:r>
      <w:r w:rsidR="008B0045" w:rsidRPr="00D01A75">
        <w:rPr>
          <w:rFonts w:eastAsia="Times New Roman" w:cstheme="minorHAnsi"/>
        </w:rPr>
        <w:t xml:space="preserve"> </w:t>
      </w:r>
      <w:r w:rsidR="008B0045" w:rsidRPr="00D01A75">
        <w:rPr>
          <w:rFonts w:cstheme="minorHAnsi"/>
          <w:color w:val="000000"/>
        </w:rPr>
        <w:t xml:space="preserve">were </w:t>
      </w:r>
      <w:r w:rsidR="00C2493C" w:rsidRPr="00D01A75">
        <w:rPr>
          <w:rFonts w:cstheme="minorHAnsi"/>
          <w:color w:val="000000"/>
        </w:rPr>
        <w:t>8,072</w:t>
      </w:r>
      <w:r w:rsidR="00D1078B" w:rsidRPr="00D01A75">
        <w:rPr>
          <w:rFonts w:cstheme="minorHAnsi"/>
          <w:color w:val="000000"/>
        </w:rPr>
        <w:t xml:space="preserve"> </w:t>
      </w:r>
      <w:r w:rsidR="00F062D4" w:rsidRPr="00D01A75">
        <w:rPr>
          <w:rFonts w:cstheme="minorHAnsi"/>
          <w:color w:val="000000"/>
        </w:rPr>
        <w:t>n</w:t>
      </w:r>
      <w:r w:rsidR="00237C3D" w:rsidRPr="00D01A75">
        <w:rPr>
          <w:rFonts w:cstheme="minorHAnsi"/>
          <w:color w:val="000000"/>
        </w:rPr>
        <w:t>ew posting</w:t>
      </w:r>
      <w:r w:rsidR="00CD7DCA" w:rsidRPr="00D01A75">
        <w:rPr>
          <w:rFonts w:cstheme="minorHAnsi"/>
          <w:color w:val="000000"/>
        </w:rPr>
        <w:t>s</w:t>
      </w:r>
      <w:r w:rsidR="00163273" w:rsidRPr="00D01A75">
        <w:rPr>
          <w:rFonts w:cstheme="minorHAnsi"/>
          <w:color w:val="000000"/>
        </w:rPr>
        <w:t>,</w:t>
      </w:r>
      <w:r w:rsidR="00D1078B" w:rsidRPr="00D01A75">
        <w:rPr>
          <w:rFonts w:cstheme="minorHAnsi"/>
          <w:color w:val="000000"/>
        </w:rPr>
        <w:t xml:space="preserve"> down</w:t>
      </w:r>
      <w:r w:rsidR="00DE39AA" w:rsidRPr="00D01A75">
        <w:rPr>
          <w:rFonts w:cstheme="minorHAnsi"/>
          <w:color w:val="000000"/>
        </w:rPr>
        <w:t xml:space="preserve"> </w:t>
      </w:r>
      <w:r w:rsidR="00C2493C" w:rsidRPr="00D01A75">
        <w:rPr>
          <w:rFonts w:cstheme="minorHAnsi"/>
          <w:color w:val="000000"/>
        </w:rPr>
        <w:t xml:space="preserve">1,687 </w:t>
      </w:r>
      <w:r w:rsidR="00AB4768" w:rsidRPr="00D01A75">
        <w:rPr>
          <w:rFonts w:cstheme="minorHAnsi"/>
          <w:color w:val="000000"/>
        </w:rPr>
        <w:t>new ads</w:t>
      </w:r>
      <w:r w:rsidR="00C636C5" w:rsidRPr="00D01A75">
        <w:rPr>
          <w:rFonts w:cstheme="minorHAnsi"/>
          <w:color w:val="000000"/>
        </w:rPr>
        <w:t xml:space="preserve"> or</w:t>
      </w:r>
      <w:r w:rsidR="006778A1" w:rsidRPr="00D01A75">
        <w:rPr>
          <w:rFonts w:cstheme="minorHAnsi"/>
          <w:color w:val="000000"/>
        </w:rPr>
        <w:t xml:space="preserve"> </w:t>
      </w:r>
      <w:r w:rsidR="00D1078B" w:rsidRPr="00D01A75">
        <w:rPr>
          <w:rFonts w:cstheme="minorHAnsi"/>
          <w:color w:val="000000"/>
        </w:rPr>
        <w:t>-</w:t>
      </w:r>
      <w:r w:rsidR="00C2493C" w:rsidRPr="00D01A75">
        <w:rPr>
          <w:rFonts w:cstheme="minorHAnsi"/>
          <w:color w:val="000000"/>
        </w:rPr>
        <w:t>17</w:t>
      </w:r>
      <w:r w:rsidR="006778A1" w:rsidRPr="00D01A75">
        <w:rPr>
          <w:rFonts w:cstheme="minorHAnsi"/>
          <w:color w:val="000000"/>
        </w:rPr>
        <w:t>%</w:t>
      </w:r>
      <w:r w:rsidR="00AB4768" w:rsidRPr="00D01A75">
        <w:rPr>
          <w:rFonts w:cstheme="minorHAnsi"/>
          <w:color w:val="000000"/>
        </w:rPr>
        <w:t xml:space="preserve"> </w:t>
      </w:r>
      <w:r w:rsidR="0034142E" w:rsidRPr="00D01A75">
        <w:rPr>
          <w:rFonts w:cstheme="minorHAnsi"/>
          <w:color w:val="000000"/>
        </w:rPr>
        <w:t>over the week</w:t>
      </w:r>
      <w:r w:rsidR="009E45D0" w:rsidRPr="00D01A75">
        <w:rPr>
          <w:rFonts w:cstheme="minorHAnsi"/>
          <w:color w:val="000000"/>
        </w:rPr>
        <w:t>.</w:t>
      </w:r>
      <w:r w:rsidR="003D5487" w:rsidRPr="00D01A75">
        <w:rPr>
          <w:rFonts w:cstheme="minorHAnsi"/>
          <w:color w:val="000000"/>
        </w:rPr>
        <w:t xml:space="preserve">  This top line over the week decline </w:t>
      </w:r>
      <w:r w:rsidR="00D01A75" w:rsidRPr="00D01A75">
        <w:rPr>
          <w:rFonts w:cstheme="minorHAnsi"/>
          <w:color w:val="000000"/>
        </w:rPr>
        <w:t>is the result of employment declines across 19 of 21 industries.  14 industries were down 17% or more and 8 were down 25% or more.</w:t>
      </w:r>
      <w:r w:rsidR="00525CDD" w:rsidRPr="00D01A75">
        <w:rPr>
          <w:rFonts w:cstheme="minorHAnsi"/>
          <w:color w:val="000000"/>
          <w:shd w:val="clear" w:color="auto" w:fill="FFFFFF"/>
        </w:rPr>
        <w:t xml:space="preserve">  </w:t>
      </w:r>
      <w:r w:rsidR="00C5463B" w:rsidRPr="00D01A75">
        <w:rPr>
          <w:rFonts w:cstheme="minorHAnsi"/>
          <w:color w:val="000000"/>
          <w:shd w:val="clear" w:color="auto" w:fill="FFFFFF"/>
        </w:rPr>
        <w:t xml:space="preserve">Occupations with the largest over the week </w:t>
      </w:r>
      <w:r w:rsidR="003504A6" w:rsidRPr="00D01A75">
        <w:rPr>
          <w:rFonts w:cstheme="minorHAnsi"/>
          <w:color w:val="000000"/>
          <w:shd w:val="clear" w:color="auto" w:fill="FFFFFF"/>
        </w:rPr>
        <w:t>de</w:t>
      </w:r>
      <w:r w:rsidR="00C5463B" w:rsidRPr="00D01A75">
        <w:rPr>
          <w:rFonts w:cstheme="minorHAnsi"/>
          <w:color w:val="000000"/>
          <w:shd w:val="clear" w:color="auto" w:fill="FFFFFF"/>
        </w:rPr>
        <w:t xml:space="preserve">creases include </w:t>
      </w:r>
      <w:r w:rsidR="003D5487" w:rsidRPr="00D01A75">
        <w:rPr>
          <w:rFonts w:cstheme="minorHAnsi"/>
          <w:color w:val="000000"/>
          <w:shd w:val="clear" w:color="auto" w:fill="FFFFFF"/>
        </w:rPr>
        <w:t>Customer Service Representatives</w:t>
      </w:r>
      <w:r w:rsidR="007E6D5E" w:rsidRPr="00D01A75">
        <w:rPr>
          <w:rFonts w:cstheme="minorHAnsi"/>
          <w:color w:val="000000"/>
          <w:shd w:val="clear" w:color="auto" w:fill="FFFFFF"/>
        </w:rPr>
        <w:t xml:space="preserve"> (</w:t>
      </w:r>
      <w:r w:rsidR="003504A6" w:rsidRPr="00D01A75">
        <w:rPr>
          <w:rFonts w:cstheme="minorHAnsi"/>
          <w:color w:val="000000"/>
          <w:shd w:val="clear" w:color="auto" w:fill="FFFFFF"/>
        </w:rPr>
        <w:t>-</w:t>
      </w:r>
      <w:r w:rsidR="003D5487" w:rsidRPr="00D01A75">
        <w:rPr>
          <w:rFonts w:cstheme="minorHAnsi"/>
          <w:color w:val="000000"/>
          <w:shd w:val="clear" w:color="auto" w:fill="FFFFFF"/>
        </w:rPr>
        <w:t xml:space="preserve">115 </w:t>
      </w:r>
      <w:r w:rsidR="007E6D5E" w:rsidRPr="00D01A75">
        <w:rPr>
          <w:rFonts w:cstheme="minorHAnsi"/>
          <w:color w:val="000000"/>
          <w:shd w:val="clear" w:color="auto" w:fill="FFFFFF"/>
        </w:rPr>
        <w:t xml:space="preserve">new ads), </w:t>
      </w:r>
      <w:r w:rsidR="003504A6" w:rsidRPr="00D01A75">
        <w:rPr>
          <w:rFonts w:cstheme="minorHAnsi"/>
          <w:color w:val="000000"/>
          <w:shd w:val="clear" w:color="auto" w:fill="FFFFFF"/>
        </w:rPr>
        <w:t>Registered Nurses</w:t>
      </w:r>
      <w:r w:rsidR="00C5463B" w:rsidRPr="00D01A75">
        <w:rPr>
          <w:rFonts w:cstheme="minorHAnsi"/>
          <w:color w:val="000000"/>
          <w:shd w:val="clear" w:color="auto" w:fill="FFFFFF"/>
        </w:rPr>
        <w:t xml:space="preserve"> (</w:t>
      </w:r>
      <w:r w:rsidR="007E6D5E" w:rsidRPr="00D01A75">
        <w:rPr>
          <w:rFonts w:cstheme="minorHAnsi"/>
          <w:color w:val="000000"/>
          <w:shd w:val="clear" w:color="auto" w:fill="FFFFFF"/>
        </w:rPr>
        <w:t>-</w:t>
      </w:r>
      <w:r w:rsidR="003504A6" w:rsidRPr="00D01A75">
        <w:rPr>
          <w:rFonts w:cstheme="minorHAnsi"/>
          <w:color w:val="000000"/>
          <w:shd w:val="clear" w:color="auto" w:fill="FFFFFF"/>
        </w:rPr>
        <w:t>1</w:t>
      </w:r>
      <w:r w:rsidR="003D5487" w:rsidRPr="00D01A75">
        <w:rPr>
          <w:rFonts w:cstheme="minorHAnsi"/>
          <w:color w:val="000000"/>
          <w:shd w:val="clear" w:color="auto" w:fill="FFFFFF"/>
        </w:rPr>
        <w:t>05</w:t>
      </w:r>
      <w:r w:rsidR="00C5463B" w:rsidRPr="00D01A75">
        <w:rPr>
          <w:rFonts w:cstheme="minorHAnsi"/>
          <w:color w:val="000000"/>
          <w:shd w:val="clear" w:color="auto" w:fill="FFFFFF"/>
        </w:rPr>
        <w:t xml:space="preserve"> new ads)</w:t>
      </w:r>
      <w:r w:rsidR="007E6D5E" w:rsidRPr="00D01A75">
        <w:rPr>
          <w:rFonts w:cstheme="minorHAnsi"/>
          <w:color w:val="000000"/>
          <w:shd w:val="clear" w:color="auto" w:fill="FFFFFF"/>
        </w:rPr>
        <w:t>,</w:t>
      </w:r>
      <w:r w:rsidR="003504A6" w:rsidRPr="00D01A75">
        <w:rPr>
          <w:rFonts w:cstheme="minorHAnsi"/>
          <w:color w:val="000000"/>
          <w:shd w:val="clear" w:color="auto" w:fill="FFFFFF"/>
        </w:rPr>
        <w:t xml:space="preserve"> and </w:t>
      </w:r>
      <w:r w:rsidR="003D5487" w:rsidRPr="00D01A75">
        <w:rPr>
          <w:rFonts w:cstheme="minorHAnsi"/>
          <w:color w:val="000000"/>
          <w:shd w:val="clear" w:color="auto" w:fill="FFFFFF"/>
        </w:rPr>
        <w:t>Wholesale &amp; Manufacturing Sales Representatives</w:t>
      </w:r>
      <w:r w:rsidR="00AD3279" w:rsidRPr="00D01A75">
        <w:rPr>
          <w:rFonts w:cstheme="minorHAnsi"/>
          <w:color w:val="000000"/>
          <w:shd w:val="clear" w:color="auto" w:fill="FFFFFF"/>
        </w:rPr>
        <w:t xml:space="preserve"> (</w:t>
      </w:r>
      <w:r w:rsidR="003504A6" w:rsidRPr="00D01A75">
        <w:rPr>
          <w:rFonts w:cstheme="minorHAnsi"/>
          <w:color w:val="000000"/>
          <w:shd w:val="clear" w:color="auto" w:fill="FFFFFF"/>
        </w:rPr>
        <w:t>-</w:t>
      </w:r>
      <w:r w:rsidR="003D5487" w:rsidRPr="00D01A75">
        <w:rPr>
          <w:rFonts w:cstheme="minorHAnsi"/>
          <w:color w:val="000000"/>
          <w:shd w:val="clear" w:color="auto" w:fill="FFFFFF"/>
        </w:rPr>
        <w:t>69</w:t>
      </w:r>
      <w:r w:rsidR="00AD3279" w:rsidRPr="00D01A75">
        <w:rPr>
          <w:rFonts w:cstheme="minorHAnsi"/>
          <w:color w:val="000000"/>
          <w:shd w:val="clear" w:color="auto" w:fill="FFFFFF"/>
        </w:rPr>
        <w:t xml:space="preserve"> new ads</w:t>
      </w:r>
      <w:r w:rsidR="007E6D5E" w:rsidRPr="00D01A75">
        <w:rPr>
          <w:rFonts w:cstheme="minorHAnsi"/>
          <w:color w:val="000000"/>
          <w:shd w:val="clear" w:color="auto" w:fill="FFFFFF"/>
        </w:rPr>
        <w:t xml:space="preserve">).  </w:t>
      </w:r>
      <w:r w:rsidR="00DE39AA" w:rsidRPr="00D01A75">
        <w:rPr>
          <w:rFonts w:cstheme="minorHAnsi"/>
          <w:color w:val="000000"/>
          <w:shd w:val="clear" w:color="auto" w:fill="FFFFFF"/>
        </w:rPr>
        <w:t>This recent week of new ads</w:t>
      </w:r>
      <w:r w:rsidR="003504A6" w:rsidRPr="00D01A75">
        <w:rPr>
          <w:rFonts w:cstheme="minorHAnsi"/>
          <w:color w:val="000000"/>
          <w:shd w:val="clear" w:color="auto" w:fill="FFFFFF"/>
        </w:rPr>
        <w:t xml:space="preserve"> </w:t>
      </w:r>
      <w:r w:rsidR="00021EAA" w:rsidRPr="00D01A75">
        <w:rPr>
          <w:rFonts w:cstheme="minorHAnsi"/>
          <w:color w:val="000000"/>
          <w:shd w:val="clear" w:color="auto" w:fill="FFFFFF"/>
        </w:rPr>
        <w:t>is the lowest level</w:t>
      </w:r>
      <w:r w:rsidR="00D01A75" w:rsidRPr="00D01A75">
        <w:rPr>
          <w:rFonts w:cstheme="minorHAnsi"/>
          <w:color w:val="000000"/>
          <w:shd w:val="clear" w:color="auto" w:fill="FFFFFF"/>
        </w:rPr>
        <w:t xml:space="preserve"> since early June.  The graph below shows that the statewide over the week declines echoes the U.S. level shifts.  Though down over the past two weeks, Connecticut’s overall new ad count is 16% above levels from 52 weeks ago.</w:t>
      </w:r>
      <w:r w:rsidR="00B65D45" w:rsidRPr="00EB1030">
        <w:rPr>
          <w:rFonts w:cstheme="minorHAnsi"/>
          <w:color w:val="000000"/>
          <w:highlight w:val="yellow"/>
          <w:shd w:val="clear" w:color="auto" w:fill="FFFFFF"/>
        </w:rPr>
        <w:t xml:space="preserve"> </w:t>
      </w:r>
    </w:p>
    <w:p w14:paraId="2F37A932" w14:textId="46AF4C49" w:rsidR="0069748A" w:rsidRPr="00C2493C" w:rsidRDefault="00E03FAC">
      <w:pPr>
        <w:rPr>
          <w:rFonts w:ascii="Times New Roman" w:eastAsia="Times New Roman" w:hAnsi="Times New Roman" w:cs="Times New Roman"/>
          <w:b/>
          <w:sz w:val="26"/>
          <w:szCs w:val="26"/>
        </w:rPr>
      </w:pPr>
      <w:r w:rsidRPr="00EB1030">
        <w:rPr>
          <w:rFonts w:cstheme="minorHAnsi"/>
          <w:color w:val="000000"/>
          <w:highlight w:val="yellow"/>
          <w:shd w:val="clear" w:color="auto" w:fill="FFFFFF"/>
        </w:rPr>
        <w:br/>
      </w:r>
      <w:r w:rsidR="00C2493C">
        <w:rPr>
          <w:noProof/>
        </w:rPr>
        <w:drawing>
          <wp:inline distT="0" distB="0" distL="0" distR="0" wp14:anchorId="1C20849B" wp14:editId="751F62D3">
            <wp:extent cx="6847840" cy="3012440"/>
            <wp:effectExtent l="0" t="0" r="10160" b="16510"/>
            <wp:docPr id="2" name="Chart 2">
              <a:extLst xmlns:a="http://schemas.openxmlformats.org/drawingml/2006/main">
                <a:ext uri="{FF2B5EF4-FFF2-40B4-BE49-F238E27FC236}">
                  <a16:creationId xmlns:a16="http://schemas.microsoft.com/office/drawing/2014/main" id="{D4A9C197-B05D-4C5B-A8B5-9E089BF4B9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D1ABF" w:rsidRPr="00B846C3">
        <w:rPr>
          <w:rFonts w:ascii="Calibri" w:hAnsi="Calibri" w:cs="Calibri"/>
          <w:b/>
          <w:color w:val="000000"/>
        </w:rPr>
        <w:br/>
      </w:r>
      <w:r w:rsidR="007541BB" w:rsidRPr="00B846C3">
        <w:rPr>
          <w:rFonts w:cstheme="minorHAnsi"/>
          <w:color w:val="000000"/>
          <w:shd w:val="clear" w:color="auto" w:fill="FFFFFF"/>
        </w:rPr>
        <w:br/>
      </w:r>
      <w:r w:rsidR="00543012" w:rsidRPr="00C2493C">
        <w:rPr>
          <w:rFonts w:ascii="Calibri" w:hAnsi="Calibri" w:cs="Calibri"/>
          <w:b/>
          <w:color w:val="000000"/>
        </w:rPr>
        <w:t>Industries</w:t>
      </w:r>
      <w:r w:rsidR="00543012" w:rsidRPr="00C2493C">
        <w:rPr>
          <w:rFonts w:ascii="Calibri" w:hAnsi="Calibri" w:cs="Calibri"/>
          <w:color w:val="000000"/>
        </w:rPr>
        <w:t xml:space="preserve"> with the </w:t>
      </w:r>
      <w:proofErr w:type="gramStart"/>
      <w:r w:rsidR="00543012" w:rsidRPr="00C2493C">
        <w:rPr>
          <w:rFonts w:ascii="Calibri" w:hAnsi="Calibri" w:cs="Calibri"/>
          <w:color w:val="000000"/>
        </w:rPr>
        <w:t>most new</w:t>
      </w:r>
      <w:proofErr w:type="gramEnd"/>
      <w:r w:rsidR="00543012" w:rsidRPr="00C2493C">
        <w:rPr>
          <w:rFonts w:ascii="Calibri" w:hAnsi="Calibri" w:cs="Calibri"/>
          <w:color w:val="000000"/>
        </w:rPr>
        <w:t xml:space="preserve"> postings include</w:t>
      </w:r>
      <w:r w:rsidR="00637640" w:rsidRPr="00C2493C">
        <w:rPr>
          <w:rFonts w:ascii="Calibri" w:hAnsi="Calibri" w:cs="Calibri"/>
          <w:color w:val="000000"/>
        </w:rPr>
        <w:t xml:space="preserve"> </w:t>
      </w:r>
      <w:r w:rsidR="003B28E9" w:rsidRPr="00C2493C">
        <w:rPr>
          <w:rFonts w:ascii="Calibri" w:hAnsi="Calibri" w:cs="Calibri"/>
          <w:color w:val="000000"/>
        </w:rPr>
        <w:t xml:space="preserve">Health Care </w:t>
      </w:r>
      <w:r w:rsidR="007F03AE" w:rsidRPr="00C2493C">
        <w:rPr>
          <w:rFonts w:ascii="Calibri" w:hAnsi="Calibri" w:cs="Calibri"/>
          <w:color w:val="000000"/>
        </w:rPr>
        <w:t>&amp;</w:t>
      </w:r>
      <w:r w:rsidR="003B28E9" w:rsidRPr="00C2493C">
        <w:rPr>
          <w:rFonts w:ascii="Calibri" w:hAnsi="Calibri" w:cs="Calibri"/>
          <w:color w:val="000000"/>
        </w:rPr>
        <w:t xml:space="preserve"> Social Assistance</w:t>
      </w:r>
      <w:r w:rsidR="00BD787D" w:rsidRPr="00C2493C">
        <w:rPr>
          <w:rFonts w:ascii="Calibri" w:hAnsi="Calibri" w:cs="Calibri"/>
          <w:color w:val="000000"/>
        </w:rPr>
        <w:t>,</w:t>
      </w:r>
      <w:r w:rsidR="00624A38" w:rsidRPr="00C2493C">
        <w:rPr>
          <w:rFonts w:ascii="Calibri" w:hAnsi="Calibri" w:cs="Calibri"/>
          <w:color w:val="000000"/>
        </w:rPr>
        <w:t xml:space="preserve"> </w:t>
      </w:r>
      <w:r w:rsidR="00EE2D9F" w:rsidRPr="00C2493C">
        <w:rPr>
          <w:rFonts w:ascii="Calibri" w:hAnsi="Calibri" w:cs="Calibri"/>
          <w:color w:val="000000"/>
        </w:rPr>
        <w:t>Finance &amp; Insurance</w:t>
      </w:r>
      <w:r w:rsidR="00B92973" w:rsidRPr="00C2493C">
        <w:rPr>
          <w:rFonts w:ascii="Calibri" w:hAnsi="Calibri" w:cs="Calibri"/>
          <w:color w:val="000000"/>
        </w:rPr>
        <w:t xml:space="preserve">, and </w:t>
      </w:r>
      <w:r w:rsidR="00C2493C" w:rsidRPr="00C2493C">
        <w:rPr>
          <w:rFonts w:ascii="Calibri" w:hAnsi="Calibri" w:cs="Calibri"/>
          <w:color w:val="000000"/>
        </w:rPr>
        <w:t>Manufacturing</w:t>
      </w:r>
      <w:r w:rsidR="00B92973" w:rsidRPr="00C2493C">
        <w:rPr>
          <w:rFonts w:ascii="Calibri" w:hAnsi="Calibri" w:cs="Calibri"/>
          <w:color w:val="000000"/>
        </w:rPr>
        <w:t>.</w:t>
      </w:r>
    </w:p>
    <w:p w14:paraId="1D3BE8BE" w14:textId="62B7BCD0" w:rsidR="00FC797A" w:rsidRPr="00C2493C" w:rsidRDefault="00646B1D" w:rsidP="00402BA5">
      <w:pPr>
        <w:rPr>
          <w:rFonts w:ascii="Calibri" w:hAnsi="Calibri" w:cs="Calibri"/>
          <w:color w:val="000000"/>
          <w:shd w:val="clear" w:color="auto" w:fill="FFFFFF"/>
        </w:rPr>
      </w:pPr>
      <w:r w:rsidRPr="00C2493C">
        <w:rPr>
          <w:rFonts w:ascii="Calibri" w:hAnsi="Calibri" w:cs="Calibri"/>
          <w:b/>
          <w:color w:val="000000"/>
          <w:shd w:val="clear" w:color="auto" w:fill="FFFFFF"/>
        </w:rPr>
        <w:t>Occ</w:t>
      </w:r>
      <w:r w:rsidR="00DB1461" w:rsidRPr="00C2493C">
        <w:rPr>
          <w:rFonts w:ascii="Calibri" w:hAnsi="Calibri" w:cs="Calibri"/>
          <w:b/>
          <w:color w:val="000000"/>
          <w:shd w:val="clear" w:color="auto" w:fill="FFFFFF"/>
        </w:rPr>
        <w:t xml:space="preserve">upations </w:t>
      </w:r>
      <w:r w:rsidR="00DB1461" w:rsidRPr="00C2493C">
        <w:rPr>
          <w:rFonts w:ascii="Calibri" w:hAnsi="Calibri" w:cs="Calibri"/>
          <w:color w:val="000000"/>
          <w:shd w:val="clear" w:color="auto" w:fill="FFFFFF"/>
        </w:rPr>
        <w:t xml:space="preserve">with the </w:t>
      </w:r>
      <w:proofErr w:type="gramStart"/>
      <w:r w:rsidR="00DB1461" w:rsidRPr="00C2493C">
        <w:rPr>
          <w:rFonts w:ascii="Calibri" w:hAnsi="Calibri" w:cs="Calibri"/>
          <w:color w:val="000000"/>
          <w:shd w:val="clear" w:color="auto" w:fill="FFFFFF"/>
        </w:rPr>
        <w:t>most new</w:t>
      </w:r>
      <w:proofErr w:type="gramEnd"/>
      <w:r w:rsidR="00DB1461" w:rsidRPr="00C2493C">
        <w:rPr>
          <w:rFonts w:ascii="Calibri" w:hAnsi="Calibri" w:cs="Calibri"/>
          <w:color w:val="000000"/>
          <w:shd w:val="clear" w:color="auto" w:fill="FFFFFF"/>
        </w:rPr>
        <w:t xml:space="preserve"> postings include</w:t>
      </w:r>
      <w:r w:rsidR="00010F6B" w:rsidRPr="00C2493C">
        <w:rPr>
          <w:rFonts w:ascii="Calibri" w:hAnsi="Calibri" w:cs="Calibri"/>
          <w:color w:val="000000"/>
          <w:shd w:val="clear" w:color="auto" w:fill="FFFFFF"/>
        </w:rPr>
        <w:t xml:space="preserve"> </w:t>
      </w:r>
      <w:r w:rsidR="00DF243B" w:rsidRPr="00C2493C">
        <w:rPr>
          <w:rFonts w:ascii="Calibri" w:hAnsi="Calibri" w:cs="Calibri"/>
          <w:color w:val="000000"/>
          <w:shd w:val="clear" w:color="auto" w:fill="FFFFFF"/>
        </w:rPr>
        <w:t>R</w:t>
      </w:r>
      <w:r w:rsidR="00010F6B" w:rsidRPr="00C2493C">
        <w:rPr>
          <w:rFonts w:ascii="Calibri" w:hAnsi="Calibri" w:cs="Calibri"/>
          <w:color w:val="000000"/>
          <w:shd w:val="clear" w:color="auto" w:fill="FFFFFF"/>
        </w:rPr>
        <w:t>egistered Nurses,</w:t>
      </w:r>
      <w:r w:rsidR="00DF243B" w:rsidRPr="00C2493C">
        <w:rPr>
          <w:rFonts w:ascii="Calibri" w:hAnsi="Calibri" w:cs="Calibri"/>
          <w:color w:val="000000"/>
          <w:shd w:val="clear" w:color="auto" w:fill="FFFFFF"/>
        </w:rPr>
        <w:t xml:space="preserve"> </w:t>
      </w:r>
      <w:r w:rsidR="00B92973" w:rsidRPr="00C2493C">
        <w:rPr>
          <w:rFonts w:ascii="Calibri" w:hAnsi="Calibri" w:cs="Calibri"/>
          <w:color w:val="000000"/>
          <w:shd w:val="clear" w:color="auto" w:fill="FFFFFF"/>
        </w:rPr>
        <w:t xml:space="preserve">Retail Salespersons, and </w:t>
      </w:r>
      <w:r w:rsidR="00C2493C" w:rsidRPr="00C2493C">
        <w:rPr>
          <w:rFonts w:ascii="Calibri" w:hAnsi="Calibri" w:cs="Calibri"/>
          <w:color w:val="000000"/>
          <w:shd w:val="clear" w:color="auto" w:fill="FFFFFF"/>
        </w:rPr>
        <w:t>Heavy &amp; Tractor-Trailer Truck Drivers.</w:t>
      </w:r>
    </w:p>
    <w:p w14:paraId="19B71A4E" w14:textId="3A24DBAA" w:rsidR="006D1ABF" w:rsidRPr="00B846C3" w:rsidRDefault="00DB1461" w:rsidP="00C22245">
      <w:pPr>
        <w:rPr>
          <w:rFonts w:ascii="Calibri" w:hAnsi="Calibri" w:cs="Calibri"/>
          <w:color w:val="000000"/>
          <w:shd w:val="clear" w:color="auto" w:fill="FFFFFF"/>
        </w:rPr>
      </w:pPr>
      <w:r w:rsidRPr="00C2493C">
        <w:rPr>
          <w:rFonts w:ascii="Calibri" w:hAnsi="Calibri" w:cs="Calibri"/>
          <w:b/>
          <w:color w:val="000000"/>
          <w:shd w:val="clear" w:color="auto" w:fill="FFFFFF"/>
        </w:rPr>
        <w:t xml:space="preserve">Employers </w:t>
      </w:r>
      <w:r w:rsidRPr="00C2493C">
        <w:rPr>
          <w:rFonts w:ascii="Calibri" w:hAnsi="Calibri" w:cs="Calibri"/>
          <w:color w:val="000000"/>
          <w:shd w:val="clear" w:color="auto" w:fill="FFFFFF"/>
        </w:rPr>
        <w:t xml:space="preserve">with the </w:t>
      </w:r>
      <w:proofErr w:type="gramStart"/>
      <w:r w:rsidRPr="00C2493C">
        <w:rPr>
          <w:rFonts w:ascii="Calibri" w:hAnsi="Calibri" w:cs="Calibri"/>
          <w:color w:val="000000"/>
          <w:shd w:val="clear" w:color="auto" w:fill="FFFFFF"/>
        </w:rPr>
        <w:t>most new</w:t>
      </w:r>
      <w:proofErr w:type="gramEnd"/>
      <w:r w:rsidRPr="00C2493C">
        <w:rPr>
          <w:rFonts w:ascii="Calibri" w:hAnsi="Calibri" w:cs="Calibri"/>
          <w:color w:val="000000"/>
          <w:shd w:val="clear" w:color="auto" w:fill="FFFFFF"/>
        </w:rPr>
        <w:t xml:space="preserve"> postings include</w:t>
      </w:r>
      <w:r w:rsidR="00C43F24" w:rsidRPr="00C2493C">
        <w:rPr>
          <w:rFonts w:ascii="Calibri" w:hAnsi="Calibri" w:cs="Calibri"/>
          <w:color w:val="000000"/>
          <w:shd w:val="clear" w:color="auto" w:fill="FFFFFF"/>
        </w:rPr>
        <w:t xml:space="preserve"> </w:t>
      </w:r>
      <w:r w:rsidR="00C2493C" w:rsidRPr="00C2493C">
        <w:rPr>
          <w:rFonts w:ascii="Calibri" w:hAnsi="Calibri" w:cs="Calibri"/>
          <w:color w:val="000000"/>
          <w:shd w:val="clear" w:color="auto" w:fill="FFFFFF"/>
        </w:rPr>
        <w:t xml:space="preserve">Community Health Center Inc., Parexel, and </w:t>
      </w:r>
      <w:r w:rsidR="00B92973" w:rsidRPr="00C2493C">
        <w:rPr>
          <w:rFonts w:ascii="Calibri" w:hAnsi="Calibri" w:cs="Calibri"/>
          <w:color w:val="000000"/>
          <w:shd w:val="clear" w:color="auto" w:fill="FFFFFF"/>
        </w:rPr>
        <w:t>Yale-New Haven Health System</w:t>
      </w:r>
      <w:r w:rsidR="00C2493C" w:rsidRPr="00C2493C">
        <w:rPr>
          <w:rFonts w:ascii="Calibri" w:hAnsi="Calibri" w:cs="Calibri"/>
          <w:color w:val="000000"/>
          <w:shd w:val="clear" w:color="auto" w:fill="FFFFFF"/>
        </w:rPr>
        <w:t>.</w:t>
      </w:r>
    </w:p>
    <w:p w14:paraId="28AF5DE5" w14:textId="6AB1E8F0" w:rsidR="00700EE9" w:rsidRPr="00EB1030" w:rsidRDefault="00700EE9" w:rsidP="00C22245">
      <w:pPr>
        <w:rPr>
          <w:rFonts w:ascii="Calibri" w:hAnsi="Calibri" w:cs="Calibri"/>
          <w:color w:val="000000"/>
          <w:highlight w:val="yellow"/>
          <w:shd w:val="clear" w:color="auto" w:fill="FFFFFF"/>
        </w:rPr>
      </w:pPr>
    </w:p>
    <w:p w14:paraId="46423BB8" w14:textId="1E0B9D9D" w:rsidR="00700EE9" w:rsidRPr="00EB1030" w:rsidRDefault="00700EE9" w:rsidP="00C22245">
      <w:pPr>
        <w:rPr>
          <w:rFonts w:ascii="Calibri" w:hAnsi="Calibri" w:cs="Calibri"/>
          <w:b/>
          <w:color w:val="000000"/>
          <w:sz w:val="28"/>
          <w:szCs w:val="28"/>
          <w:highlight w:val="yellow"/>
          <w:shd w:val="clear" w:color="auto" w:fill="FFFFFF"/>
        </w:rPr>
      </w:pPr>
    </w:p>
    <w:p w14:paraId="3EAA4F6D" w14:textId="77777777" w:rsidR="00AD3276" w:rsidRPr="00EB1030" w:rsidRDefault="00AD3276" w:rsidP="00C22245">
      <w:pPr>
        <w:rPr>
          <w:rFonts w:ascii="Calibri" w:hAnsi="Calibri" w:cs="Calibri"/>
          <w:b/>
          <w:color w:val="000000"/>
          <w:sz w:val="28"/>
          <w:szCs w:val="28"/>
          <w:highlight w:val="yellow"/>
          <w:shd w:val="clear" w:color="auto" w:fill="FFFFFF"/>
        </w:rPr>
      </w:pPr>
    </w:p>
    <w:p w14:paraId="17729AA4" w14:textId="1EFF7048" w:rsidR="00034327" w:rsidRPr="00C2493C" w:rsidRDefault="00180E58" w:rsidP="00C22245">
      <w:pPr>
        <w:rPr>
          <w:rFonts w:eastAsia="Times New Roman" w:cstheme="minorHAnsi"/>
          <w:b/>
          <w:sz w:val="28"/>
          <w:szCs w:val="28"/>
        </w:rPr>
      </w:pPr>
      <w:r w:rsidRPr="00B846C3">
        <w:rPr>
          <w:rFonts w:ascii="Calibri" w:hAnsi="Calibri" w:cs="Calibri"/>
          <w:b/>
          <w:color w:val="000000"/>
          <w:sz w:val="28"/>
          <w:szCs w:val="28"/>
          <w:shd w:val="clear" w:color="auto" w:fill="FFFFFF"/>
        </w:rPr>
        <w:t xml:space="preserve">The </w:t>
      </w:r>
      <w:r w:rsidRPr="00C2493C">
        <w:rPr>
          <w:rFonts w:ascii="Calibri" w:hAnsi="Calibri" w:cs="Calibri"/>
          <w:b/>
          <w:color w:val="000000"/>
          <w:sz w:val="28"/>
          <w:szCs w:val="28"/>
          <w:shd w:val="clear" w:color="auto" w:fill="FFFFFF"/>
        </w:rPr>
        <w:t>t</w:t>
      </w:r>
      <w:r w:rsidRPr="00C2493C">
        <w:rPr>
          <w:rFonts w:eastAsia="Times New Roman" w:cstheme="minorHAnsi"/>
          <w:b/>
          <w:sz w:val="28"/>
          <w:szCs w:val="28"/>
        </w:rPr>
        <w:t>hree industries with th</w:t>
      </w:r>
      <w:r w:rsidR="00C87CCB" w:rsidRPr="00C2493C">
        <w:rPr>
          <w:rFonts w:eastAsia="Times New Roman" w:cstheme="minorHAnsi"/>
          <w:b/>
          <w:sz w:val="28"/>
          <w:szCs w:val="28"/>
        </w:rPr>
        <w:t xml:space="preserve">e </w:t>
      </w:r>
      <w:proofErr w:type="gramStart"/>
      <w:r w:rsidR="00C87CCB" w:rsidRPr="00C2493C">
        <w:rPr>
          <w:rFonts w:eastAsia="Times New Roman" w:cstheme="minorHAnsi"/>
          <w:b/>
          <w:sz w:val="28"/>
          <w:szCs w:val="28"/>
        </w:rPr>
        <w:t>most new</w:t>
      </w:r>
      <w:proofErr w:type="gramEnd"/>
      <w:r w:rsidR="00C87CCB" w:rsidRPr="00C2493C">
        <w:rPr>
          <w:rFonts w:eastAsia="Times New Roman" w:cstheme="minorHAnsi"/>
          <w:b/>
          <w:sz w:val="28"/>
          <w:szCs w:val="28"/>
        </w:rPr>
        <w:t xml:space="preserve"> job posting</w:t>
      </w:r>
      <w:r w:rsidRPr="00C2493C">
        <w:rPr>
          <w:rFonts w:eastAsia="Times New Roman" w:cstheme="minorHAnsi"/>
          <w:b/>
          <w:sz w:val="28"/>
          <w:szCs w:val="28"/>
        </w:rPr>
        <w:t xml:space="preserve">s </w:t>
      </w:r>
      <w:r w:rsidR="007910F0" w:rsidRPr="00C2493C">
        <w:rPr>
          <w:rFonts w:eastAsia="Times New Roman" w:cstheme="minorHAnsi"/>
          <w:b/>
          <w:sz w:val="28"/>
          <w:szCs w:val="28"/>
        </w:rPr>
        <w:t>were</w:t>
      </w:r>
      <w:r w:rsidR="000254F0" w:rsidRPr="00C2493C">
        <w:rPr>
          <w:rFonts w:eastAsia="Times New Roman" w:cstheme="minorHAnsi"/>
          <w:b/>
          <w:sz w:val="28"/>
          <w:szCs w:val="28"/>
        </w:rPr>
        <w:t>:</w:t>
      </w:r>
    </w:p>
    <w:p w14:paraId="10D8CF65" w14:textId="386CDB60" w:rsidR="00C408BA" w:rsidRPr="00C2493C" w:rsidRDefault="002F3839" w:rsidP="00DE6218">
      <w:pPr>
        <w:pStyle w:val="ListParagraph"/>
        <w:numPr>
          <w:ilvl w:val="0"/>
          <w:numId w:val="1"/>
        </w:numPr>
        <w:tabs>
          <w:tab w:val="left" w:pos="4050"/>
        </w:tabs>
        <w:rPr>
          <w:rFonts w:eastAsia="Times New Roman" w:cstheme="minorHAnsi"/>
        </w:rPr>
      </w:pPr>
      <w:r w:rsidRPr="00C2493C">
        <w:rPr>
          <w:rFonts w:ascii="Calibri" w:hAnsi="Calibri" w:cs="Calibri"/>
          <w:b/>
          <w:bCs/>
          <w:color w:val="000000"/>
          <w:shd w:val="clear" w:color="auto" w:fill="FFFFFF"/>
        </w:rPr>
        <w:t>Health Care &amp; Social Assistance</w:t>
      </w:r>
      <w:r w:rsidRPr="00C2493C">
        <w:rPr>
          <w:rFonts w:ascii="Calibri" w:hAnsi="Calibri" w:cs="Calibri"/>
          <w:color w:val="000000"/>
          <w:shd w:val="clear" w:color="auto" w:fill="FFFFFF"/>
        </w:rPr>
        <w:t xml:space="preserve"> </w:t>
      </w:r>
      <w:r w:rsidR="00034327" w:rsidRPr="00C2493C">
        <w:rPr>
          <w:rFonts w:ascii="Calibri" w:hAnsi="Calibri" w:cs="Calibri"/>
          <w:color w:val="000000"/>
          <w:shd w:val="clear" w:color="auto" w:fill="FFFFFF"/>
        </w:rPr>
        <w:t>(</w:t>
      </w:r>
      <w:r w:rsidR="00B846C3" w:rsidRPr="00C2493C">
        <w:rPr>
          <w:rFonts w:ascii="Calibri" w:hAnsi="Calibri" w:cs="Calibri"/>
          <w:color w:val="000000"/>
          <w:shd w:val="clear" w:color="auto" w:fill="FFFFFF"/>
        </w:rPr>
        <w:t>1,</w:t>
      </w:r>
      <w:r w:rsidR="00C2493C" w:rsidRPr="00C2493C">
        <w:rPr>
          <w:rFonts w:ascii="Calibri" w:hAnsi="Calibri" w:cs="Calibri"/>
          <w:color w:val="000000"/>
          <w:shd w:val="clear" w:color="auto" w:fill="FFFFFF"/>
        </w:rPr>
        <w:t>570</w:t>
      </w:r>
      <w:r w:rsidR="00035AFA" w:rsidRPr="00C2493C">
        <w:rPr>
          <w:rFonts w:ascii="Calibri" w:hAnsi="Calibri" w:cs="Calibri"/>
          <w:color w:val="000000"/>
          <w:shd w:val="clear" w:color="auto" w:fill="FFFFFF"/>
        </w:rPr>
        <w:t xml:space="preserve"> </w:t>
      </w:r>
      <w:r w:rsidR="00034327" w:rsidRPr="00C2493C">
        <w:rPr>
          <w:rFonts w:ascii="Calibri" w:hAnsi="Calibri" w:cs="Calibri"/>
          <w:color w:val="000000"/>
          <w:shd w:val="clear" w:color="auto" w:fill="FFFFFF"/>
        </w:rPr>
        <w:t>new postings,</w:t>
      </w:r>
      <w:r w:rsidR="002B3A76" w:rsidRPr="00C2493C">
        <w:rPr>
          <w:rFonts w:ascii="Calibri" w:hAnsi="Calibri" w:cs="Calibri"/>
          <w:color w:val="000000"/>
          <w:shd w:val="clear" w:color="auto" w:fill="FFFFFF"/>
        </w:rPr>
        <w:t xml:space="preserve"> -</w:t>
      </w:r>
      <w:r w:rsidR="00C2493C" w:rsidRPr="00C2493C">
        <w:rPr>
          <w:rFonts w:ascii="Calibri" w:hAnsi="Calibri" w:cs="Calibri"/>
          <w:color w:val="000000"/>
          <w:shd w:val="clear" w:color="auto" w:fill="FFFFFF"/>
        </w:rPr>
        <w:t>16</w:t>
      </w:r>
      <w:r w:rsidR="00693BEE" w:rsidRPr="00C2493C">
        <w:rPr>
          <w:rFonts w:ascii="Calibri" w:hAnsi="Calibri" w:cs="Calibri"/>
          <w:color w:val="000000"/>
          <w:shd w:val="clear" w:color="auto" w:fill="FFFFFF"/>
        </w:rPr>
        <w:t>%</w:t>
      </w:r>
      <w:r w:rsidR="00C916D4" w:rsidRPr="00C2493C">
        <w:rPr>
          <w:rFonts w:ascii="Calibri" w:hAnsi="Calibri" w:cs="Calibri"/>
          <w:color w:val="000000"/>
          <w:shd w:val="clear" w:color="auto" w:fill="FFFFFF"/>
        </w:rPr>
        <w:t xml:space="preserve"> </w:t>
      </w:r>
      <w:r w:rsidR="00034327" w:rsidRPr="00C2493C">
        <w:rPr>
          <w:rFonts w:ascii="Calibri" w:hAnsi="Calibri" w:cs="Calibri"/>
          <w:color w:val="000000"/>
          <w:shd w:val="clear" w:color="auto" w:fill="FFFFFF"/>
        </w:rPr>
        <w:t>over the week)</w:t>
      </w:r>
    </w:p>
    <w:p w14:paraId="75174BED" w14:textId="35840966" w:rsidR="00C408BA" w:rsidRPr="00C2493C" w:rsidRDefault="00035AFA" w:rsidP="00C408BA">
      <w:pPr>
        <w:pStyle w:val="ListParagraph"/>
        <w:numPr>
          <w:ilvl w:val="0"/>
          <w:numId w:val="1"/>
        </w:numPr>
        <w:rPr>
          <w:rFonts w:eastAsia="Times New Roman" w:cstheme="minorHAnsi"/>
        </w:rPr>
      </w:pPr>
      <w:r w:rsidRPr="00C2493C">
        <w:rPr>
          <w:rFonts w:eastAsia="Times New Roman" w:cstheme="minorHAnsi"/>
          <w:b/>
          <w:bCs/>
        </w:rPr>
        <w:t>Finance &amp; Insurance</w:t>
      </w:r>
      <w:r w:rsidR="00C408BA" w:rsidRPr="00C2493C">
        <w:rPr>
          <w:rFonts w:eastAsia="Times New Roman" w:cstheme="minorHAnsi"/>
          <w:b/>
          <w:bCs/>
        </w:rPr>
        <w:t xml:space="preserve"> </w:t>
      </w:r>
      <w:r w:rsidR="00C408BA" w:rsidRPr="00C2493C">
        <w:rPr>
          <w:rFonts w:eastAsia="Times New Roman" w:cstheme="minorHAnsi"/>
        </w:rPr>
        <w:t>(</w:t>
      </w:r>
      <w:r w:rsidR="00C2493C" w:rsidRPr="00C2493C">
        <w:rPr>
          <w:rFonts w:eastAsia="Times New Roman" w:cstheme="minorHAnsi"/>
        </w:rPr>
        <w:t xml:space="preserve">792 </w:t>
      </w:r>
      <w:r w:rsidR="00C408BA" w:rsidRPr="00C2493C">
        <w:rPr>
          <w:rFonts w:eastAsia="Times New Roman" w:cstheme="minorHAnsi"/>
        </w:rPr>
        <w:t xml:space="preserve">new postings, </w:t>
      </w:r>
      <w:r w:rsidR="00B846C3" w:rsidRPr="00C2493C">
        <w:rPr>
          <w:rFonts w:eastAsia="Times New Roman" w:cstheme="minorHAnsi"/>
        </w:rPr>
        <w:t>-</w:t>
      </w:r>
      <w:r w:rsidR="00C2493C" w:rsidRPr="00C2493C">
        <w:rPr>
          <w:rFonts w:eastAsia="Times New Roman" w:cstheme="minorHAnsi"/>
        </w:rPr>
        <w:t>19</w:t>
      </w:r>
      <w:r w:rsidR="00693BEE" w:rsidRPr="00C2493C">
        <w:rPr>
          <w:rFonts w:eastAsia="Times New Roman" w:cstheme="minorHAnsi"/>
        </w:rPr>
        <w:t>%</w:t>
      </w:r>
      <w:r w:rsidR="00C408BA" w:rsidRPr="00C2493C">
        <w:rPr>
          <w:rFonts w:eastAsia="Times New Roman" w:cstheme="minorHAnsi"/>
        </w:rPr>
        <w:t xml:space="preserve"> over the week)</w:t>
      </w:r>
    </w:p>
    <w:p w14:paraId="3D4EC522" w14:textId="189A70C7" w:rsidR="000B59B3" w:rsidRPr="00C2493C" w:rsidRDefault="00C2493C" w:rsidP="003126AF">
      <w:pPr>
        <w:pStyle w:val="ListParagraph"/>
        <w:numPr>
          <w:ilvl w:val="0"/>
          <w:numId w:val="1"/>
        </w:numPr>
        <w:rPr>
          <w:rFonts w:eastAsia="Times New Roman" w:cstheme="minorHAnsi"/>
        </w:rPr>
      </w:pPr>
      <w:r w:rsidRPr="00C2493C">
        <w:rPr>
          <w:rFonts w:eastAsia="Times New Roman" w:cstheme="minorHAnsi"/>
          <w:b/>
          <w:bCs/>
        </w:rPr>
        <w:t>Manufacturing</w:t>
      </w:r>
      <w:r w:rsidR="00305B31" w:rsidRPr="00C2493C">
        <w:rPr>
          <w:rFonts w:eastAsia="Times New Roman" w:cstheme="minorHAnsi"/>
          <w:b/>
          <w:bCs/>
        </w:rPr>
        <w:t xml:space="preserve"> </w:t>
      </w:r>
      <w:r w:rsidR="00E74313" w:rsidRPr="00C2493C">
        <w:rPr>
          <w:rFonts w:ascii="Calibri" w:hAnsi="Calibri" w:cs="Calibri"/>
          <w:color w:val="000000"/>
          <w:shd w:val="clear" w:color="auto" w:fill="FFFFFF"/>
        </w:rPr>
        <w:t>(</w:t>
      </w:r>
      <w:r w:rsidRPr="00C2493C">
        <w:rPr>
          <w:rFonts w:ascii="Calibri" w:hAnsi="Calibri" w:cs="Calibri"/>
          <w:color w:val="000000"/>
          <w:shd w:val="clear" w:color="auto" w:fill="FFFFFF"/>
        </w:rPr>
        <w:t>729</w:t>
      </w:r>
      <w:r w:rsidR="004C5054" w:rsidRPr="00C2493C">
        <w:rPr>
          <w:rFonts w:ascii="Calibri" w:hAnsi="Calibri" w:cs="Calibri"/>
          <w:color w:val="000000"/>
          <w:shd w:val="clear" w:color="auto" w:fill="FFFFFF"/>
        </w:rPr>
        <w:t xml:space="preserve"> </w:t>
      </w:r>
      <w:r w:rsidR="00296EAC" w:rsidRPr="00C2493C">
        <w:rPr>
          <w:rFonts w:ascii="Calibri" w:hAnsi="Calibri" w:cs="Calibri"/>
          <w:color w:val="000000"/>
          <w:shd w:val="clear" w:color="auto" w:fill="FFFFFF"/>
        </w:rPr>
        <w:t>new postings,</w:t>
      </w:r>
      <w:r w:rsidR="00F77FFA" w:rsidRPr="00C2493C">
        <w:rPr>
          <w:rFonts w:ascii="Calibri" w:hAnsi="Calibri" w:cs="Calibri"/>
          <w:color w:val="000000"/>
          <w:shd w:val="clear" w:color="auto" w:fill="FFFFFF"/>
        </w:rPr>
        <w:t xml:space="preserve"> </w:t>
      </w:r>
      <w:r w:rsidR="00B846C3" w:rsidRPr="00C2493C">
        <w:rPr>
          <w:rFonts w:ascii="Calibri" w:hAnsi="Calibri" w:cs="Calibri"/>
          <w:color w:val="000000"/>
          <w:shd w:val="clear" w:color="auto" w:fill="FFFFFF"/>
        </w:rPr>
        <w:t>-</w:t>
      </w:r>
      <w:r w:rsidRPr="00C2493C">
        <w:rPr>
          <w:rFonts w:ascii="Calibri" w:hAnsi="Calibri" w:cs="Calibri"/>
          <w:color w:val="000000"/>
          <w:shd w:val="clear" w:color="auto" w:fill="FFFFFF"/>
        </w:rPr>
        <w:t>11</w:t>
      </w:r>
      <w:r w:rsidR="00F27003" w:rsidRPr="00C2493C">
        <w:rPr>
          <w:rFonts w:ascii="Calibri" w:hAnsi="Calibri" w:cs="Calibri"/>
          <w:color w:val="000000"/>
          <w:shd w:val="clear" w:color="auto" w:fill="FFFFFF"/>
        </w:rPr>
        <w:t xml:space="preserve">% </w:t>
      </w:r>
      <w:r w:rsidR="00296EAC" w:rsidRPr="00C2493C">
        <w:rPr>
          <w:rFonts w:ascii="Calibri" w:hAnsi="Calibri" w:cs="Calibri"/>
          <w:color w:val="000000"/>
          <w:shd w:val="clear" w:color="auto" w:fill="FFFFFF"/>
        </w:rPr>
        <w:t>over the week)</w:t>
      </w:r>
    </w:p>
    <w:p w14:paraId="08D287F1" w14:textId="77777777" w:rsidR="004C7B90" w:rsidRPr="00EB1030" w:rsidRDefault="004C7B90" w:rsidP="004C7B90">
      <w:pPr>
        <w:pStyle w:val="ListParagraph"/>
        <w:ind w:left="765"/>
        <w:rPr>
          <w:rFonts w:eastAsia="Times New Roman" w:cstheme="minorHAnsi"/>
          <w:highlight w:val="yellow"/>
        </w:rPr>
      </w:pPr>
    </w:p>
    <w:p w14:paraId="3C78A875" w14:textId="33F2819B" w:rsidR="008177AE" w:rsidRPr="00EB1030" w:rsidRDefault="002C780F">
      <w:pPr>
        <w:rPr>
          <w:rStyle w:val="Hyperlink"/>
          <w:highlight w:val="yellow"/>
        </w:rPr>
      </w:pPr>
      <w:r w:rsidRPr="00EB1030">
        <w:rPr>
          <w:highlight w:val="yellow"/>
        </w:rPr>
        <w:t xml:space="preserve"> </w:t>
      </w:r>
      <w:r w:rsidR="009A039A" w:rsidRPr="00EB1030">
        <w:rPr>
          <w:highlight w:val="yellow"/>
        </w:rPr>
        <w:t xml:space="preserve"> </w:t>
      </w:r>
      <w:r w:rsidR="007B084C" w:rsidRPr="00EB1030">
        <w:rPr>
          <w:highlight w:val="yellow"/>
        </w:rPr>
        <w:t xml:space="preserve"> </w:t>
      </w:r>
      <w:r w:rsidR="0032575C" w:rsidRPr="00EB1030">
        <w:rPr>
          <w:highlight w:val="yellow"/>
        </w:rPr>
        <w:t xml:space="preserve">  </w:t>
      </w:r>
      <w:r w:rsidR="005543F2" w:rsidRPr="00EB1030">
        <w:rPr>
          <w:highlight w:val="yellow"/>
        </w:rPr>
        <w:t xml:space="preserve"> </w:t>
      </w:r>
      <w:r w:rsidR="00151399" w:rsidRPr="00EB1030">
        <w:rPr>
          <w:highlight w:val="yellow"/>
        </w:rPr>
        <w:t xml:space="preserve"> </w:t>
      </w:r>
      <w:r w:rsidR="00C2493C" w:rsidRPr="00C2493C">
        <w:rPr>
          <w:noProof/>
        </w:rPr>
        <w:drawing>
          <wp:inline distT="0" distB="0" distL="0" distR="0" wp14:anchorId="33A2D9F5" wp14:editId="7E9B1835">
            <wp:extent cx="6847840" cy="4010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010660"/>
                    </a:xfrm>
                    <a:prstGeom prst="rect">
                      <a:avLst/>
                    </a:prstGeom>
                    <a:noFill/>
                    <a:ln>
                      <a:noFill/>
                    </a:ln>
                  </pic:spPr>
                </pic:pic>
              </a:graphicData>
            </a:graphic>
          </wp:inline>
        </w:drawing>
      </w:r>
      <w:r w:rsidR="00531567" w:rsidRPr="00D1078B">
        <w:br/>
      </w:r>
      <w:r w:rsidR="0034142E" w:rsidRPr="00D1078B">
        <w:t xml:space="preserve"> </w:t>
      </w:r>
      <w:r w:rsidR="0034142E" w:rsidRPr="00D1078B">
        <w:tab/>
      </w:r>
      <w:r w:rsidR="0034142E" w:rsidRPr="00C2493C">
        <w:t xml:space="preserve">During the week </w:t>
      </w:r>
      <w:r w:rsidR="0034142E" w:rsidRPr="004743CF">
        <w:t xml:space="preserve">ending </w:t>
      </w:r>
      <w:r w:rsidR="00A14F53" w:rsidRPr="004743CF">
        <w:t xml:space="preserve">August </w:t>
      </w:r>
      <w:r w:rsidR="00C2493C" w:rsidRPr="004743CF">
        <w:t>20</w:t>
      </w:r>
      <w:r w:rsidR="00A14F53" w:rsidRPr="004743CF">
        <w:rPr>
          <w:vertAlign w:val="superscript"/>
        </w:rPr>
        <w:t>th</w:t>
      </w:r>
      <w:r w:rsidR="00391012" w:rsidRPr="004743CF">
        <w:t>, 2022,</w:t>
      </w:r>
      <w:r w:rsidR="0034142E" w:rsidRPr="004743CF">
        <w:t xml:space="preserve"> the total </w:t>
      </w:r>
      <w:r w:rsidR="00FC1EB1" w:rsidRPr="004743CF">
        <w:t xml:space="preserve">ad </w:t>
      </w:r>
      <w:proofErr w:type="gramStart"/>
      <w:r w:rsidR="00DA2351" w:rsidRPr="004743CF">
        <w:t>de</w:t>
      </w:r>
      <w:r w:rsidR="00305DF2" w:rsidRPr="004743CF">
        <w:t>cr</w:t>
      </w:r>
      <w:r w:rsidR="00391012" w:rsidRPr="004743CF">
        <w:t>ease</w:t>
      </w:r>
      <w:proofErr w:type="gramEnd"/>
      <w:r w:rsidR="00391012" w:rsidRPr="004743CF">
        <w:t xml:space="preserve"> of</w:t>
      </w:r>
      <w:r w:rsidR="00197DD0" w:rsidRPr="004743CF">
        <w:t xml:space="preserve"> </w:t>
      </w:r>
      <w:r w:rsidR="00DA2351" w:rsidRPr="004743CF">
        <w:t>-</w:t>
      </w:r>
      <w:r w:rsidR="00C2493C" w:rsidRPr="004743CF">
        <w:t>1,687</w:t>
      </w:r>
      <w:r w:rsidR="00197DD0" w:rsidRPr="004743CF">
        <w:t xml:space="preserve"> </w:t>
      </w:r>
      <w:r w:rsidR="00561AD1" w:rsidRPr="004743CF">
        <w:t xml:space="preserve">new ads or </w:t>
      </w:r>
      <w:r w:rsidR="00DA2351" w:rsidRPr="004743CF">
        <w:t>-</w:t>
      </w:r>
      <w:r w:rsidR="00C2493C" w:rsidRPr="004743CF">
        <w:t>17</w:t>
      </w:r>
      <w:r w:rsidR="00561AD1" w:rsidRPr="004743CF">
        <w:t xml:space="preserve">% is the net result of </w:t>
      </w:r>
      <w:r w:rsidR="00FE3E97" w:rsidRPr="004743CF">
        <w:t>de</w:t>
      </w:r>
      <w:r w:rsidR="00391012" w:rsidRPr="004743CF">
        <w:t>creases in 1</w:t>
      </w:r>
      <w:r w:rsidR="00C2493C" w:rsidRPr="004743CF">
        <w:t>9</w:t>
      </w:r>
      <w:r w:rsidR="00391012" w:rsidRPr="004743CF">
        <w:t xml:space="preserve"> of </w:t>
      </w:r>
      <w:r w:rsidR="00053B77" w:rsidRPr="004743CF">
        <w:t>21</w:t>
      </w:r>
      <w:r w:rsidR="00561AD1" w:rsidRPr="004743CF">
        <w:t xml:space="preserve"> industries.</w:t>
      </w:r>
      <w:r w:rsidR="00FE3E97" w:rsidRPr="004743CF">
        <w:t xml:space="preserve">  More than</w:t>
      </w:r>
      <w:r w:rsidR="00AF4299" w:rsidRPr="004743CF">
        <w:t xml:space="preserve"> </w:t>
      </w:r>
      <w:r w:rsidR="004743CF" w:rsidRPr="004743CF">
        <w:t>h</w:t>
      </w:r>
      <w:r w:rsidR="00305DF2" w:rsidRPr="004743CF">
        <w:t xml:space="preserve">alf of the weekly </w:t>
      </w:r>
      <w:r w:rsidR="00FE3E97" w:rsidRPr="004743CF">
        <w:t>de</w:t>
      </w:r>
      <w:r w:rsidR="00305DF2" w:rsidRPr="004743CF">
        <w:t>c</w:t>
      </w:r>
      <w:r w:rsidR="00B65D45">
        <w:t>line</w:t>
      </w:r>
      <w:r w:rsidR="00305DF2" w:rsidRPr="004743CF">
        <w:t xml:space="preserve"> occurred in </w:t>
      </w:r>
      <w:r w:rsidR="004743CF" w:rsidRPr="004743CF">
        <w:t>five</w:t>
      </w:r>
      <w:r w:rsidR="00305DF2" w:rsidRPr="004743CF">
        <w:t xml:space="preserve"> </w:t>
      </w:r>
      <w:r w:rsidR="00A14F53" w:rsidRPr="004743CF">
        <w:t>industries:</w:t>
      </w:r>
      <w:r w:rsidR="00305DF2" w:rsidRPr="004743CF">
        <w:t xml:space="preserve"> </w:t>
      </w:r>
      <w:r w:rsidR="00FE3E97" w:rsidRPr="004743CF">
        <w:t>Health Care &amp; Social Assistance</w:t>
      </w:r>
      <w:r w:rsidR="00305DF2" w:rsidRPr="004743CF">
        <w:t xml:space="preserve"> (</w:t>
      </w:r>
      <w:r w:rsidR="00FE3E97" w:rsidRPr="004743CF">
        <w:t>-</w:t>
      </w:r>
      <w:r w:rsidR="004743CF" w:rsidRPr="004743CF">
        <w:t>299</w:t>
      </w:r>
      <w:r w:rsidR="00305DF2" w:rsidRPr="004743CF">
        <w:t xml:space="preserve"> new ads), </w:t>
      </w:r>
      <w:r w:rsidR="004743CF" w:rsidRPr="004743CF">
        <w:t>Finance &amp; Insurance</w:t>
      </w:r>
      <w:r w:rsidR="00305DF2" w:rsidRPr="004743CF">
        <w:t xml:space="preserve"> (</w:t>
      </w:r>
      <w:r w:rsidR="00FE3E97" w:rsidRPr="004743CF">
        <w:t>-</w:t>
      </w:r>
      <w:r w:rsidR="004743CF" w:rsidRPr="004743CF">
        <w:t>190</w:t>
      </w:r>
      <w:r w:rsidR="00305DF2" w:rsidRPr="004743CF">
        <w:t xml:space="preserve"> new ads),</w:t>
      </w:r>
      <w:r w:rsidR="004743CF" w:rsidRPr="004743CF">
        <w:t xml:space="preserve"> </w:t>
      </w:r>
      <w:r w:rsidR="00FE3E97" w:rsidRPr="004743CF">
        <w:t xml:space="preserve">Retail Trade </w:t>
      </w:r>
      <w:r w:rsidR="00305DF2" w:rsidRPr="004743CF">
        <w:t>(</w:t>
      </w:r>
      <w:r w:rsidR="00FE3E97" w:rsidRPr="004743CF">
        <w:t>-</w:t>
      </w:r>
      <w:r w:rsidR="004743CF" w:rsidRPr="004743CF">
        <w:t>153</w:t>
      </w:r>
      <w:r w:rsidR="00305DF2" w:rsidRPr="004743CF">
        <w:t xml:space="preserve"> new ads)</w:t>
      </w:r>
      <w:r w:rsidR="004743CF" w:rsidRPr="004743CF">
        <w:t>, Accommodation &amp; Food Service (-140 new ads), and Educational Services (-133 new ads)</w:t>
      </w:r>
      <w:r w:rsidR="00305DF2" w:rsidRPr="004743CF">
        <w:t>.</w:t>
      </w:r>
      <w:r w:rsidR="004743CF" w:rsidRPr="004743CF">
        <w:t xml:space="preserve">  Over </w:t>
      </w:r>
      <w:r w:rsidR="006627F7" w:rsidRPr="004743CF">
        <w:t>4 weeks, total new ads were down 1,</w:t>
      </w:r>
      <w:r w:rsidR="004743CF" w:rsidRPr="004743CF">
        <w:t>969</w:t>
      </w:r>
      <w:r w:rsidR="006627F7" w:rsidRPr="004743CF">
        <w:t xml:space="preserve"> new ads or </w:t>
      </w:r>
      <w:r w:rsidR="004743CF" w:rsidRPr="004743CF">
        <w:t>-20%</w:t>
      </w:r>
      <w:r w:rsidR="006627F7" w:rsidRPr="004743CF">
        <w:t xml:space="preserve">%.  </w:t>
      </w:r>
      <w:r w:rsidR="004743CF" w:rsidRPr="004743CF">
        <w:t>18</w:t>
      </w:r>
      <w:r w:rsidR="006627F7" w:rsidRPr="004743CF">
        <w:t xml:space="preserve"> of 2</w:t>
      </w:r>
      <w:r w:rsidR="004743CF" w:rsidRPr="004743CF">
        <w:t>1</w:t>
      </w:r>
      <w:r w:rsidR="006627F7" w:rsidRPr="004743CF">
        <w:t xml:space="preserve"> industries had </w:t>
      </w:r>
      <w:r w:rsidR="004743CF" w:rsidRPr="004743CF">
        <w:t>4-week</w:t>
      </w:r>
      <w:r w:rsidR="006627F7" w:rsidRPr="004743CF">
        <w:t xml:space="preserve"> declines, the largest decrease occurred in Professional, Scientific, &amp; Technical Services (-</w:t>
      </w:r>
      <w:r w:rsidR="004743CF" w:rsidRPr="004743CF">
        <w:t xml:space="preserve">458 </w:t>
      </w:r>
      <w:r w:rsidR="006627F7" w:rsidRPr="004743CF">
        <w:t>new ads)</w:t>
      </w:r>
      <w:r w:rsidR="004743CF" w:rsidRPr="004743CF">
        <w:t>, Health Care &amp; Social Assistance (-384 new ads), and Accommodation &amp; Food Services (-181 new ads)</w:t>
      </w:r>
      <w:r w:rsidR="006627F7" w:rsidRPr="004743CF">
        <w:t xml:space="preserve">.  </w:t>
      </w:r>
      <w:r w:rsidR="006627F7">
        <w:br/>
      </w:r>
      <w:r w:rsidR="00F32BCE" w:rsidRPr="00B846C3">
        <w:br/>
      </w:r>
      <w:r w:rsidR="00F32BCE" w:rsidRPr="00B846C3">
        <w:rPr>
          <w:rFonts w:ascii="Calibri" w:hAnsi="Calibri" w:cs="Calibri"/>
          <w:color w:val="000000"/>
          <w:shd w:val="clear" w:color="auto" w:fill="FFFFFF"/>
        </w:rPr>
        <w:t xml:space="preserve"> </w:t>
      </w:r>
      <w:r w:rsidR="00736BB3" w:rsidRPr="00B846C3">
        <w:rPr>
          <w:rFonts w:ascii="Calibri" w:hAnsi="Calibri" w:cs="Calibri"/>
          <w:color w:val="000000"/>
          <w:shd w:val="clear" w:color="auto" w:fill="FFFFFF"/>
        </w:rPr>
        <w:t>For more information on total job ads by industry for Connecticut and its labor market areas, see</w:t>
      </w:r>
      <w:r w:rsidR="00543012" w:rsidRPr="00B846C3">
        <w:rPr>
          <w:rFonts w:ascii="Calibri" w:hAnsi="Calibri" w:cs="Calibri"/>
          <w:color w:val="000000"/>
          <w:shd w:val="clear" w:color="auto" w:fill="FFFFFF"/>
        </w:rPr>
        <w:t xml:space="preserve"> the monthly report available here: </w:t>
      </w:r>
      <w:hyperlink r:id="rId11" w:history="1">
        <w:r w:rsidR="00543012" w:rsidRPr="00B846C3">
          <w:rPr>
            <w:rStyle w:val="Hyperlink"/>
          </w:rPr>
          <w:t>https://www1.ctdol.state.ct.us/lmi/hwol.asp</w:t>
        </w:r>
      </w:hyperlink>
      <w:r w:rsidR="008177AE" w:rsidRPr="00B846C3">
        <w:rPr>
          <w:rStyle w:val="Hyperlink"/>
        </w:rPr>
        <w:br/>
      </w:r>
    </w:p>
    <w:p w14:paraId="421D6685" w14:textId="77777777" w:rsidR="004C7B90" w:rsidRPr="00EB1030" w:rsidRDefault="004C7B90">
      <w:pPr>
        <w:rPr>
          <w:rStyle w:val="Hyperlink"/>
          <w:highlight w:val="yellow"/>
        </w:rPr>
      </w:pPr>
    </w:p>
    <w:p w14:paraId="3B7B1779" w14:textId="1D16AE9E" w:rsidR="001A4AB0" w:rsidRPr="00B846C3" w:rsidRDefault="00543012" w:rsidP="00D9667B">
      <w:pPr>
        <w:jc w:val="center"/>
        <w:rPr>
          <w:rFonts w:ascii="Calibri" w:hAnsi="Calibri" w:cs="Calibri"/>
          <w:b/>
          <w:color w:val="000000"/>
          <w:shd w:val="clear" w:color="auto" w:fill="FFFFFF"/>
        </w:rPr>
      </w:pPr>
      <w:r w:rsidRPr="00B846C3">
        <w:rPr>
          <w:rFonts w:eastAsia="Times New Roman" w:cstheme="minorHAnsi"/>
          <w:b/>
          <w:bCs/>
          <w:sz w:val="40"/>
          <w:szCs w:val="40"/>
        </w:rPr>
        <w:lastRenderedPageBreak/>
        <w:t>New Job Postings by Occupation</w:t>
      </w:r>
      <w:r w:rsidR="0015091D" w:rsidRPr="00B846C3">
        <w:rPr>
          <w:noProof/>
        </w:rPr>
        <w:t xml:space="preserve"> </w:t>
      </w:r>
      <w:r w:rsidR="00EB5937" w:rsidRPr="00B846C3">
        <w:t xml:space="preserve"> </w:t>
      </w:r>
      <w:r w:rsidR="00C2493C" w:rsidRPr="00C2493C">
        <w:rPr>
          <w:noProof/>
        </w:rPr>
        <w:drawing>
          <wp:inline distT="0" distB="0" distL="0" distR="0" wp14:anchorId="4796BFB1" wp14:editId="00677C42">
            <wp:extent cx="6847840" cy="48901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890135"/>
                    </a:xfrm>
                    <a:prstGeom prst="rect">
                      <a:avLst/>
                    </a:prstGeom>
                    <a:noFill/>
                    <a:ln>
                      <a:noFill/>
                    </a:ln>
                  </pic:spPr>
                </pic:pic>
              </a:graphicData>
            </a:graphic>
          </wp:inline>
        </w:drawing>
      </w:r>
      <w:r w:rsidR="005543F2" w:rsidRPr="00B846C3">
        <w:t xml:space="preserve"> </w:t>
      </w:r>
      <w:r w:rsidR="00151399" w:rsidRPr="00B846C3">
        <w:t xml:space="preserve">  </w:t>
      </w:r>
      <w:r w:rsidR="00D9667B" w:rsidRPr="00B846C3">
        <w:t xml:space="preserve"> </w:t>
      </w:r>
      <w:r w:rsidR="00B7436A" w:rsidRPr="00B846C3">
        <w:t xml:space="preserve"> </w:t>
      </w:r>
    </w:p>
    <w:p w14:paraId="3B30546F" w14:textId="77777777" w:rsidR="00C25C1D" w:rsidRPr="00B846C3" w:rsidRDefault="00C25C1D" w:rsidP="009B143E">
      <w:pPr>
        <w:rPr>
          <w:rFonts w:ascii="Calibri" w:hAnsi="Calibri" w:cs="Calibri"/>
          <w:b/>
          <w:color w:val="000000"/>
          <w:shd w:val="clear" w:color="auto" w:fill="FFFFFF"/>
        </w:rPr>
      </w:pPr>
    </w:p>
    <w:p w14:paraId="0996E842" w14:textId="2539F31D" w:rsidR="00160754" w:rsidRPr="00A344AA" w:rsidRDefault="00016720" w:rsidP="009B143E">
      <w:pPr>
        <w:rPr>
          <w:rFonts w:ascii="Calibri" w:hAnsi="Calibri" w:cs="Calibri"/>
          <w:b/>
          <w:color w:val="000000"/>
          <w:shd w:val="clear" w:color="auto" w:fill="FFFFFF"/>
        </w:rPr>
      </w:pPr>
      <w:r w:rsidRPr="00A344AA">
        <w:rPr>
          <w:rFonts w:ascii="Calibri" w:hAnsi="Calibri" w:cs="Calibri"/>
          <w:b/>
          <w:color w:val="000000"/>
          <w:shd w:val="clear" w:color="auto" w:fill="FFFFFF"/>
        </w:rPr>
        <w:t xml:space="preserve">The occupations with the </w:t>
      </w:r>
      <w:proofErr w:type="gramStart"/>
      <w:r w:rsidRPr="00A344AA">
        <w:rPr>
          <w:rFonts w:ascii="Calibri" w:hAnsi="Calibri" w:cs="Calibri"/>
          <w:b/>
          <w:color w:val="000000"/>
          <w:shd w:val="clear" w:color="auto" w:fill="FFFFFF"/>
        </w:rPr>
        <w:t>most new</w:t>
      </w:r>
      <w:proofErr w:type="gramEnd"/>
      <w:r w:rsidRPr="00A344AA">
        <w:rPr>
          <w:rFonts w:ascii="Calibri" w:hAnsi="Calibri" w:cs="Calibri"/>
          <w:b/>
          <w:color w:val="000000"/>
          <w:shd w:val="clear" w:color="auto" w:fill="FFFFFF"/>
        </w:rPr>
        <w:t xml:space="preserve"> postings were:</w:t>
      </w:r>
    </w:p>
    <w:p w14:paraId="1BC396C3" w14:textId="1DB9D21E" w:rsidR="00093FA1" w:rsidRPr="00A344AA" w:rsidRDefault="00AF4299" w:rsidP="00CF051F">
      <w:pPr>
        <w:pStyle w:val="ListParagraph"/>
        <w:numPr>
          <w:ilvl w:val="0"/>
          <w:numId w:val="2"/>
        </w:numPr>
        <w:rPr>
          <w:rFonts w:eastAsia="Times New Roman" w:cstheme="minorHAnsi"/>
        </w:rPr>
      </w:pPr>
      <w:r w:rsidRPr="00A344AA">
        <w:rPr>
          <w:rFonts w:eastAsia="Times New Roman" w:cstheme="minorHAnsi"/>
        </w:rPr>
        <w:t>Registered Nurses</w:t>
      </w:r>
      <w:r w:rsidR="00093FA1" w:rsidRPr="00A344AA">
        <w:rPr>
          <w:rFonts w:eastAsia="Times New Roman" w:cstheme="minorHAnsi"/>
        </w:rPr>
        <w:t xml:space="preserve"> (</w:t>
      </w:r>
      <w:r w:rsidR="00A344AA" w:rsidRPr="00A344AA">
        <w:rPr>
          <w:rFonts w:eastAsia="Times New Roman" w:cstheme="minorHAnsi"/>
        </w:rPr>
        <w:t>301</w:t>
      </w:r>
      <w:r w:rsidR="00093FA1" w:rsidRPr="00A344AA">
        <w:rPr>
          <w:rFonts w:eastAsia="Times New Roman" w:cstheme="minorHAnsi"/>
        </w:rPr>
        <w:t xml:space="preserve"> new postings, </w:t>
      </w:r>
      <w:r w:rsidR="00035AFA" w:rsidRPr="00A344AA">
        <w:rPr>
          <w:rFonts w:eastAsia="Times New Roman" w:cstheme="minorHAnsi"/>
        </w:rPr>
        <w:t>-</w:t>
      </w:r>
      <w:r w:rsidR="00A344AA" w:rsidRPr="00A344AA">
        <w:rPr>
          <w:rFonts w:eastAsia="Times New Roman" w:cstheme="minorHAnsi"/>
        </w:rPr>
        <w:t>26</w:t>
      </w:r>
      <w:r w:rsidR="00093FA1" w:rsidRPr="00A344AA">
        <w:rPr>
          <w:rFonts w:eastAsia="Times New Roman" w:cstheme="minorHAnsi"/>
        </w:rPr>
        <w:t>% over the week)</w:t>
      </w:r>
    </w:p>
    <w:p w14:paraId="387A7434" w14:textId="3B42E165" w:rsidR="00C408BA" w:rsidRPr="00A344AA" w:rsidRDefault="00035AFA" w:rsidP="00CF051F">
      <w:pPr>
        <w:pStyle w:val="ListParagraph"/>
        <w:numPr>
          <w:ilvl w:val="0"/>
          <w:numId w:val="2"/>
        </w:numPr>
        <w:rPr>
          <w:rFonts w:eastAsia="Times New Roman" w:cstheme="minorHAnsi"/>
        </w:rPr>
      </w:pPr>
      <w:r w:rsidRPr="00A344AA">
        <w:rPr>
          <w:rFonts w:eastAsia="Times New Roman" w:cstheme="minorHAnsi"/>
        </w:rPr>
        <w:t>Retail Salespersons</w:t>
      </w:r>
      <w:r w:rsidR="004E76F5" w:rsidRPr="00A344AA">
        <w:rPr>
          <w:rFonts w:eastAsia="Times New Roman" w:cstheme="minorHAnsi"/>
        </w:rPr>
        <w:t xml:space="preserve"> </w:t>
      </w:r>
      <w:r w:rsidR="009B143E" w:rsidRPr="00A344AA">
        <w:rPr>
          <w:rFonts w:eastAsia="Times New Roman" w:cstheme="minorHAnsi"/>
        </w:rPr>
        <w:t>(</w:t>
      </w:r>
      <w:r w:rsidR="00B846C3" w:rsidRPr="00A344AA">
        <w:rPr>
          <w:rFonts w:eastAsia="Times New Roman" w:cstheme="minorHAnsi"/>
        </w:rPr>
        <w:t>2</w:t>
      </w:r>
      <w:r w:rsidR="00A344AA" w:rsidRPr="00A344AA">
        <w:rPr>
          <w:rFonts w:eastAsia="Times New Roman" w:cstheme="minorHAnsi"/>
        </w:rPr>
        <w:t>31</w:t>
      </w:r>
      <w:r w:rsidR="00CF051F" w:rsidRPr="00A344AA">
        <w:rPr>
          <w:rFonts w:eastAsia="Times New Roman" w:cstheme="minorHAnsi"/>
        </w:rPr>
        <w:t xml:space="preserve"> </w:t>
      </w:r>
      <w:r w:rsidR="009B143E" w:rsidRPr="00A344AA">
        <w:rPr>
          <w:rFonts w:eastAsia="Times New Roman" w:cstheme="minorHAnsi"/>
        </w:rPr>
        <w:t xml:space="preserve">new postings, </w:t>
      </w:r>
      <w:r w:rsidR="00DA2351" w:rsidRPr="00A344AA">
        <w:rPr>
          <w:rFonts w:eastAsia="Times New Roman" w:cstheme="minorHAnsi"/>
        </w:rPr>
        <w:t>-</w:t>
      </w:r>
      <w:r w:rsidR="00A344AA" w:rsidRPr="00A344AA">
        <w:rPr>
          <w:rFonts w:eastAsia="Times New Roman" w:cstheme="minorHAnsi"/>
        </w:rPr>
        <w:t>10</w:t>
      </w:r>
      <w:r w:rsidR="00FB3523" w:rsidRPr="00A344AA">
        <w:rPr>
          <w:rFonts w:eastAsia="Times New Roman" w:cstheme="minorHAnsi"/>
        </w:rPr>
        <w:t xml:space="preserve">% </w:t>
      </w:r>
      <w:r w:rsidR="009B143E" w:rsidRPr="00A344AA">
        <w:rPr>
          <w:rFonts w:eastAsia="Times New Roman" w:cstheme="minorHAnsi"/>
        </w:rPr>
        <w:t>over the week)</w:t>
      </w:r>
    </w:p>
    <w:p w14:paraId="272C40BD" w14:textId="162E1C28" w:rsidR="00E74313" w:rsidRPr="00A344AA" w:rsidRDefault="00A344AA" w:rsidP="00C408BA">
      <w:pPr>
        <w:pStyle w:val="ListParagraph"/>
        <w:numPr>
          <w:ilvl w:val="0"/>
          <w:numId w:val="2"/>
        </w:numPr>
        <w:rPr>
          <w:rFonts w:eastAsia="Times New Roman" w:cstheme="minorHAnsi"/>
        </w:rPr>
      </w:pPr>
      <w:r w:rsidRPr="00A344AA">
        <w:rPr>
          <w:rFonts w:eastAsia="Times New Roman" w:cstheme="minorHAnsi"/>
        </w:rPr>
        <w:t>Heavy &amp; Tractor-Trailer Truck Drivers</w:t>
      </w:r>
      <w:r w:rsidR="00E74313" w:rsidRPr="00A344AA">
        <w:rPr>
          <w:rFonts w:eastAsia="Times New Roman" w:cstheme="minorHAnsi"/>
        </w:rPr>
        <w:t xml:space="preserve"> (</w:t>
      </w:r>
      <w:r w:rsidRPr="00A344AA">
        <w:rPr>
          <w:rFonts w:eastAsia="Times New Roman" w:cstheme="minorHAnsi"/>
        </w:rPr>
        <w:t>206</w:t>
      </w:r>
      <w:r w:rsidR="00CF3943" w:rsidRPr="00A344AA">
        <w:rPr>
          <w:rFonts w:eastAsia="Times New Roman" w:cstheme="minorHAnsi"/>
        </w:rPr>
        <w:t xml:space="preserve"> </w:t>
      </w:r>
      <w:r w:rsidR="00E74313" w:rsidRPr="00A344AA">
        <w:rPr>
          <w:rFonts w:eastAsia="Times New Roman" w:cstheme="minorHAnsi"/>
        </w:rPr>
        <w:t xml:space="preserve">new postings, </w:t>
      </w:r>
      <w:r w:rsidR="00035AFA" w:rsidRPr="00A344AA">
        <w:rPr>
          <w:rFonts w:eastAsia="Times New Roman" w:cstheme="minorHAnsi"/>
        </w:rPr>
        <w:t>+</w:t>
      </w:r>
      <w:r w:rsidRPr="00A344AA">
        <w:rPr>
          <w:rFonts w:eastAsia="Times New Roman" w:cstheme="minorHAnsi"/>
        </w:rPr>
        <w:t>66</w:t>
      </w:r>
      <w:r w:rsidR="00E74313" w:rsidRPr="00A344AA">
        <w:rPr>
          <w:rFonts w:eastAsia="Times New Roman" w:cstheme="minorHAnsi"/>
        </w:rPr>
        <w:t>% over the week)</w:t>
      </w:r>
    </w:p>
    <w:p w14:paraId="1B92D3DE" w14:textId="1978B473" w:rsidR="008C5315" w:rsidRPr="00B846C3" w:rsidRDefault="008C5315" w:rsidP="008C5315">
      <w:pPr>
        <w:jc w:val="center"/>
        <w:rPr>
          <w:rFonts w:eastAsia="Times New Roman" w:cstheme="minorHAnsi"/>
        </w:rPr>
      </w:pPr>
      <w:r w:rsidRPr="00B846C3">
        <w:rPr>
          <w:rFonts w:eastAsia="Times New Roman" w:cstheme="minorHAnsi"/>
          <w:b/>
          <w:bCs/>
          <w:sz w:val="36"/>
          <w:szCs w:val="36"/>
        </w:rPr>
        <w:lastRenderedPageBreak/>
        <w:t xml:space="preserve">Employers with the </w:t>
      </w:r>
      <w:proofErr w:type="gramStart"/>
      <w:r w:rsidRPr="00B846C3">
        <w:rPr>
          <w:rFonts w:eastAsia="Times New Roman" w:cstheme="minorHAnsi"/>
          <w:b/>
          <w:bCs/>
          <w:sz w:val="36"/>
          <w:szCs w:val="36"/>
        </w:rPr>
        <w:t>Most New</w:t>
      </w:r>
      <w:proofErr w:type="gramEnd"/>
      <w:r w:rsidRPr="00B846C3">
        <w:rPr>
          <w:rFonts w:eastAsia="Times New Roman" w:cstheme="minorHAnsi"/>
          <w:b/>
          <w:bCs/>
          <w:sz w:val="36"/>
          <w:szCs w:val="36"/>
        </w:rPr>
        <w:t xml:space="preserve"> Job Postings</w:t>
      </w:r>
      <w:r w:rsidR="004743CF" w:rsidRPr="004743CF">
        <w:rPr>
          <w:noProof/>
        </w:rPr>
        <w:drawing>
          <wp:inline distT="0" distB="0" distL="0" distR="0" wp14:anchorId="2D8AD506" wp14:editId="2BF3AD90">
            <wp:extent cx="5848350" cy="52771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965" cy="5283085"/>
                    </a:xfrm>
                    <a:prstGeom prst="rect">
                      <a:avLst/>
                    </a:prstGeom>
                    <a:noFill/>
                    <a:ln>
                      <a:noFill/>
                    </a:ln>
                  </pic:spPr>
                </pic:pic>
              </a:graphicData>
            </a:graphic>
          </wp:inline>
        </w:drawing>
      </w:r>
      <w:r w:rsidR="005543F2" w:rsidRPr="00B846C3">
        <w:t xml:space="preserve"> </w:t>
      </w:r>
    </w:p>
    <w:p w14:paraId="1FDE55B6" w14:textId="77CDA2A7" w:rsidR="00585ECC" w:rsidRPr="00A70492" w:rsidRDefault="00934319" w:rsidP="00D63C43">
      <w:pPr>
        <w:rPr>
          <w:rFonts w:eastAsia="Times New Roman" w:cstheme="minorHAnsi"/>
          <w:highlight w:val="yellow"/>
        </w:rPr>
      </w:pPr>
      <w:r w:rsidRPr="00AB53D7">
        <w:rPr>
          <w:rFonts w:eastAsia="Times New Roman" w:cstheme="minorHAnsi"/>
          <w:sz w:val="36"/>
          <w:szCs w:val="36"/>
        </w:rPr>
        <w:t xml:space="preserve"> </w:t>
      </w:r>
      <w:r w:rsidR="00716E6B" w:rsidRPr="00AB53D7">
        <w:rPr>
          <w:rFonts w:eastAsia="Times New Roman" w:cstheme="minorHAnsi"/>
          <w:sz w:val="36"/>
          <w:szCs w:val="36"/>
        </w:rPr>
        <w:t xml:space="preserve"> </w:t>
      </w:r>
      <w:r w:rsidR="00151399" w:rsidRPr="00AB53D7">
        <w:rPr>
          <w:rFonts w:eastAsia="Times New Roman" w:cstheme="minorHAnsi"/>
          <w:sz w:val="36"/>
          <w:szCs w:val="36"/>
        </w:rPr>
        <w:t xml:space="preserve"> </w:t>
      </w:r>
      <w:r w:rsidR="00AE6DF3" w:rsidRPr="00AB53D7">
        <w:rPr>
          <w:rFonts w:eastAsia="Times New Roman" w:cstheme="minorHAnsi"/>
          <w:sz w:val="36"/>
          <w:szCs w:val="36"/>
        </w:rPr>
        <w:t xml:space="preserve"> </w:t>
      </w:r>
      <w:r w:rsidR="001F5DC9" w:rsidRPr="00AB53D7">
        <w:rPr>
          <w:rFonts w:eastAsia="Times New Roman" w:cstheme="minorHAnsi"/>
          <w:sz w:val="36"/>
          <w:szCs w:val="36"/>
        </w:rPr>
        <w:tab/>
      </w:r>
      <w:r w:rsidR="00B8099B" w:rsidRPr="00A344AA">
        <w:rPr>
          <w:rFonts w:eastAsia="Times New Roman" w:cstheme="minorHAnsi"/>
        </w:rPr>
        <w:t>E</w:t>
      </w:r>
      <w:r w:rsidR="00E07C3C" w:rsidRPr="00A344AA">
        <w:rPr>
          <w:rFonts w:eastAsia="Times New Roman" w:cstheme="minorHAnsi"/>
        </w:rPr>
        <w:t xml:space="preserve">mployers with the </w:t>
      </w:r>
      <w:proofErr w:type="gramStart"/>
      <w:r w:rsidR="00E07C3C" w:rsidRPr="00A344AA">
        <w:rPr>
          <w:rFonts w:eastAsia="Times New Roman" w:cstheme="minorHAnsi"/>
        </w:rPr>
        <w:t xml:space="preserve">most </w:t>
      </w:r>
      <w:r w:rsidR="00237C3D" w:rsidRPr="00A344AA">
        <w:rPr>
          <w:rFonts w:eastAsia="Times New Roman" w:cstheme="minorHAnsi"/>
        </w:rPr>
        <w:t>new</w:t>
      </w:r>
      <w:proofErr w:type="gramEnd"/>
      <w:r w:rsidR="00237C3D" w:rsidRPr="00A344AA">
        <w:rPr>
          <w:rFonts w:eastAsia="Times New Roman" w:cstheme="minorHAnsi"/>
        </w:rPr>
        <w:t xml:space="preserve"> job posting</w:t>
      </w:r>
      <w:r w:rsidR="00E65E95" w:rsidRPr="00A344AA">
        <w:rPr>
          <w:rFonts w:eastAsia="Times New Roman" w:cstheme="minorHAnsi"/>
        </w:rPr>
        <w:t>s</w:t>
      </w:r>
      <w:r w:rsidR="00BD12BA" w:rsidRPr="00A344AA">
        <w:rPr>
          <w:rFonts w:eastAsia="Times New Roman" w:cstheme="minorHAnsi"/>
        </w:rPr>
        <w:t xml:space="preserve"> </w:t>
      </w:r>
      <w:r w:rsidR="0020683F" w:rsidRPr="00A344AA">
        <w:rPr>
          <w:rFonts w:eastAsia="Times New Roman" w:cstheme="minorHAnsi"/>
        </w:rPr>
        <w:t>during t</w:t>
      </w:r>
      <w:r w:rsidR="0094499A" w:rsidRPr="00A344AA">
        <w:rPr>
          <w:rFonts w:eastAsia="Times New Roman" w:cstheme="minorHAnsi"/>
        </w:rPr>
        <w:t>he week</w:t>
      </w:r>
      <w:r w:rsidR="005F3422" w:rsidRPr="00A344AA">
        <w:rPr>
          <w:rFonts w:eastAsia="Times New Roman" w:cstheme="minorHAnsi"/>
        </w:rPr>
        <w:t xml:space="preserve"> </w:t>
      </w:r>
      <w:r w:rsidR="005525E3" w:rsidRPr="00A344AA">
        <w:rPr>
          <w:rFonts w:eastAsia="Times New Roman" w:cstheme="minorHAnsi"/>
        </w:rPr>
        <w:t>were mostly i</w:t>
      </w:r>
      <w:r w:rsidR="00BB73D5" w:rsidRPr="00A344AA">
        <w:rPr>
          <w:rFonts w:eastAsia="Times New Roman" w:cstheme="minorHAnsi"/>
        </w:rPr>
        <w:t>n</w:t>
      </w:r>
      <w:r w:rsidR="00EC021E" w:rsidRPr="00A344AA">
        <w:rPr>
          <w:rFonts w:eastAsia="Times New Roman" w:cstheme="minorHAnsi"/>
        </w:rPr>
        <w:t xml:space="preserve"> </w:t>
      </w:r>
      <w:r w:rsidR="003066DE" w:rsidRPr="00A344AA">
        <w:rPr>
          <w:rFonts w:eastAsia="Times New Roman" w:cstheme="minorHAnsi"/>
        </w:rPr>
        <w:t>Healthcare &amp; Social Assistance</w:t>
      </w:r>
      <w:r w:rsidR="00094933" w:rsidRPr="00A344AA">
        <w:rPr>
          <w:rFonts w:eastAsia="Times New Roman" w:cstheme="minorHAnsi"/>
        </w:rPr>
        <w:t>,</w:t>
      </w:r>
      <w:r w:rsidR="003066DE" w:rsidRPr="00A344AA">
        <w:rPr>
          <w:rFonts w:eastAsia="Times New Roman" w:cstheme="minorHAnsi"/>
        </w:rPr>
        <w:t xml:space="preserve"> Finance &amp; Insurance, and </w:t>
      </w:r>
      <w:r w:rsidR="00A344AA" w:rsidRPr="00A344AA">
        <w:rPr>
          <w:rFonts w:eastAsia="Times New Roman" w:cstheme="minorHAnsi"/>
        </w:rPr>
        <w:t>Manufacturing</w:t>
      </w:r>
      <w:r w:rsidR="003066DE" w:rsidRPr="00A344AA">
        <w:rPr>
          <w:rFonts w:eastAsia="Times New Roman" w:cstheme="minorHAnsi"/>
        </w:rPr>
        <w:t>.</w:t>
      </w:r>
      <w:r w:rsidR="00094933" w:rsidRPr="00A344AA">
        <w:rPr>
          <w:rFonts w:eastAsia="Times New Roman" w:cstheme="minorHAnsi"/>
        </w:rPr>
        <w:t xml:space="preserve">  </w:t>
      </w:r>
      <w:r w:rsidRPr="00A344AA">
        <w:rPr>
          <w:rFonts w:eastAsia="Times New Roman" w:cstheme="minorHAnsi"/>
        </w:rPr>
        <w:t>T</w:t>
      </w:r>
      <w:r w:rsidR="00B71FDA" w:rsidRPr="00A344AA">
        <w:rPr>
          <w:rFonts w:eastAsia="Times New Roman" w:cstheme="minorHAnsi"/>
        </w:rPr>
        <w:t xml:space="preserve">he 25 employers shown </w:t>
      </w:r>
      <w:r w:rsidR="00716037" w:rsidRPr="00A344AA">
        <w:rPr>
          <w:rFonts w:eastAsia="Times New Roman" w:cstheme="minorHAnsi"/>
        </w:rPr>
        <w:t>above</w:t>
      </w:r>
      <w:r w:rsidR="00B71FDA" w:rsidRPr="00A344AA">
        <w:rPr>
          <w:rFonts w:eastAsia="Times New Roman" w:cstheme="minorHAnsi"/>
        </w:rPr>
        <w:t xml:space="preserve"> account for </w:t>
      </w:r>
      <w:r w:rsidR="00094933" w:rsidRPr="00A344AA">
        <w:rPr>
          <w:rFonts w:eastAsia="Times New Roman" w:cstheme="minorHAnsi"/>
        </w:rPr>
        <w:t>1</w:t>
      </w:r>
      <w:r w:rsidR="00AB53D7" w:rsidRPr="00A344AA">
        <w:rPr>
          <w:rFonts w:eastAsia="Times New Roman" w:cstheme="minorHAnsi"/>
        </w:rPr>
        <w:t>6</w:t>
      </w:r>
      <w:r w:rsidR="003C73B1" w:rsidRPr="00A344AA">
        <w:rPr>
          <w:rFonts w:eastAsia="Times New Roman" w:cstheme="minorHAnsi"/>
        </w:rPr>
        <w:t xml:space="preserve"> </w:t>
      </w:r>
      <w:r w:rsidR="00B71FDA" w:rsidRPr="00A344AA">
        <w:rPr>
          <w:rFonts w:eastAsia="Times New Roman" w:cstheme="minorHAnsi"/>
        </w:rPr>
        <w:t xml:space="preserve">percent of all new </w:t>
      </w:r>
      <w:r w:rsidR="00F018F6" w:rsidRPr="00A344AA">
        <w:rPr>
          <w:rFonts w:eastAsia="Times New Roman" w:cstheme="minorHAnsi"/>
        </w:rPr>
        <w:t>ads</w:t>
      </w:r>
      <w:r w:rsidR="00C9655A" w:rsidRPr="00A344AA">
        <w:rPr>
          <w:rFonts w:eastAsia="Times New Roman" w:cstheme="minorHAnsi"/>
        </w:rPr>
        <w:t xml:space="preserve">.  </w:t>
      </w:r>
      <w:r w:rsidR="00AB53D7" w:rsidRPr="00A344AA">
        <w:rPr>
          <w:rFonts w:eastAsia="Times New Roman" w:cstheme="minorHAnsi"/>
        </w:rPr>
        <w:t>1</w:t>
      </w:r>
      <w:r w:rsidR="00A344AA" w:rsidRPr="00A344AA">
        <w:rPr>
          <w:rFonts w:eastAsia="Times New Roman" w:cstheme="minorHAnsi"/>
        </w:rPr>
        <w:t>3</w:t>
      </w:r>
      <w:r w:rsidR="00BC3B7A" w:rsidRPr="00A344AA">
        <w:rPr>
          <w:rFonts w:eastAsia="Times New Roman" w:cstheme="minorHAnsi"/>
        </w:rPr>
        <w:t xml:space="preserve"> of 25 employers in the top 25 had over the week </w:t>
      </w:r>
      <w:r w:rsidR="00094933" w:rsidRPr="003D5487">
        <w:rPr>
          <w:rFonts w:eastAsia="Times New Roman" w:cstheme="minorHAnsi"/>
        </w:rPr>
        <w:t>increases</w:t>
      </w:r>
      <w:r w:rsidR="00A70492" w:rsidRPr="003D5487">
        <w:rPr>
          <w:rFonts w:eastAsia="Times New Roman" w:cstheme="minorHAnsi"/>
        </w:rPr>
        <w:t>.  The largest increases in the top 25 include</w:t>
      </w:r>
      <w:r w:rsidR="00AB53D7" w:rsidRPr="003D5487">
        <w:rPr>
          <w:rFonts w:eastAsia="Times New Roman" w:cstheme="minorHAnsi"/>
        </w:rPr>
        <w:t xml:space="preserve"> </w:t>
      </w:r>
      <w:r w:rsidR="00A344AA" w:rsidRPr="003D5487">
        <w:rPr>
          <w:rFonts w:eastAsia="Times New Roman" w:cstheme="minorHAnsi"/>
        </w:rPr>
        <w:t>Parexel</w:t>
      </w:r>
      <w:r w:rsidR="003066DE" w:rsidRPr="003D5487">
        <w:rPr>
          <w:rFonts w:eastAsia="Times New Roman" w:cstheme="minorHAnsi"/>
        </w:rPr>
        <w:t xml:space="preserve"> (+</w:t>
      </w:r>
      <w:r w:rsidR="00A344AA" w:rsidRPr="003D5487">
        <w:rPr>
          <w:rFonts w:eastAsia="Times New Roman" w:cstheme="minorHAnsi"/>
        </w:rPr>
        <w:t>121</w:t>
      </w:r>
      <w:r w:rsidR="003066DE" w:rsidRPr="003D5487">
        <w:rPr>
          <w:rFonts w:eastAsia="Times New Roman" w:cstheme="minorHAnsi"/>
        </w:rPr>
        <w:t xml:space="preserve"> new ads), </w:t>
      </w:r>
      <w:r w:rsidR="00A344AA" w:rsidRPr="003D5487">
        <w:rPr>
          <w:rFonts w:eastAsia="Times New Roman" w:cstheme="minorHAnsi"/>
        </w:rPr>
        <w:t>Walmart / Sam’s</w:t>
      </w:r>
      <w:r w:rsidR="003066DE" w:rsidRPr="003D5487">
        <w:rPr>
          <w:rFonts w:eastAsia="Times New Roman" w:cstheme="minorHAnsi"/>
        </w:rPr>
        <w:t xml:space="preserve"> (+</w:t>
      </w:r>
      <w:r w:rsidR="003D5487" w:rsidRPr="003D5487">
        <w:rPr>
          <w:rFonts w:eastAsia="Times New Roman" w:cstheme="minorHAnsi"/>
        </w:rPr>
        <w:t>66</w:t>
      </w:r>
      <w:r w:rsidR="003066DE" w:rsidRPr="003D5487">
        <w:rPr>
          <w:rFonts w:eastAsia="Times New Roman" w:cstheme="minorHAnsi"/>
        </w:rPr>
        <w:t xml:space="preserve"> new ads), and </w:t>
      </w:r>
      <w:r w:rsidR="003D5487" w:rsidRPr="003D5487">
        <w:rPr>
          <w:rFonts w:eastAsia="Times New Roman" w:cstheme="minorHAnsi"/>
        </w:rPr>
        <w:t>United States Xpress Enterprises Inc.</w:t>
      </w:r>
      <w:r w:rsidR="003066DE" w:rsidRPr="003D5487">
        <w:rPr>
          <w:rFonts w:eastAsia="Times New Roman" w:cstheme="minorHAnsi"/>
        </w:rPr>
        <w:t xml:space="preserve"> (+</w:t>
      </w:r>
      <w:r w:rsidR="003D5487" w:rsidRPr="003D5487">
        <w:rPr>
          <w:rFonts w:eastAsia="Times New Roman" w:cstheme="minorHAnsi"/>
        </w:rPr>
        <w:t>53</w:t>
      </w:r>
      <w:r w:rsidR="003066DE" w:rsidRPr="003D5487">
        <w:rPr>
          <w:rFonts w:eastAsia="Times New Roman" w:cstheme="minorHAnsi"/>
        </w:rPr>
        <w:t xml:space="preserve"> new ads).</w:t>
      </w:r>
      <w:r w:rsidR="003D5487">
        <w:rPr>
          <w:rFonts w:eastAsia="Times New Roman" w:cstheme="minorHAnsi"/>
        </w:rPr>
        <w:t xml:space="preserve">  </w:t>
      </w:r>
      <w:r w:rsidR="003D5487" w:rsidRPr="003D5487">
        <w:rPr>
          <w:rFonts w:eastAsia="Times New Roman" w:cstheme="minorHAnsi"/>
        </w:rPr>
        <w:t xml:space="preserve">The largest weekly declines among the 14 decreasing employers include Yale-New Haven Health System (-87 New Ads), Trinity Health (-65 new ads), and Cigna Corp. (-52 new ads). </w:t>
      </w:r>
      <w:r w:rsidR="003066DE" w:rsidRPr="003D5487">
        <w:rPr>
          <w:rFonts w:eastAsia="Times New Roman" w:cstheme="minorHAnsi"/>
        </w:rPr>
        <w:t xml:space="preserve"> </w:t>
      </w:r>
      <w:r w:rsidR="003D5487" w:rsidRPr="003D5487">
        <w:rPr>
          <w:rFonts w:eastAsia="Times New Roman" w:cstheme="minorHAnsi"/>
        </w:rPr>
        <w:t>Over four weeks, 16 employers in the top 25 had increases, one was unchanged, and 8 had decreases.  The largest four-week increase occurred at Parexel (+74 new ads</w:t>
      </w:r>
      <w:proofErr w:type="gramStart"/>
      <w:r w:rsidR="003D5487" w:rsidRPr="003D5487">
        <w:rPr>
          <w:rFonts w:eastAsia="Times New Roman" w:cstheme="minorHAnsi"/>
        </w:rPr>
        <w:t>)</w:t>
      </w:r>
      <w:proofErr w:type="gramEnd"/>
      <w:r w:rsidR="003D5487" w:rsidRPr="003D5487">
        <w:rPr>
          <w:rFonts w:eastAsia="Times New Roman" w:cstheme="minorHAnsi"/>
        </w:rPr>
        <w:t xml:space="preserve"> and the largest decrease occurred at KPMG (-59 new ads). </w:t>
      </w:r>
      <w:r w:rsidR="003D5487" w:rsidRPr="00C2493C">
        <w:rPr>
          <w:rFonts w:eastAsia="Times New Roman" w:cstheme="minorHAnsi"/>
          <w:highlight w:val="yellow"/>
        </w:rPr>
        <w:br/>
      </w:r>
      <w:r w:rsidR="003D5487">
        <w:rPr>
          <w:rFonts w:eastAsia="Times New Roman" w:cstheme="minorHAnsi"/>
          <w:highlight w:val="yellow"/>
        </w:rPr>
        <w:br/>
      </w:r>
      <w:r w:rsidR="00C12EEA" w:rsidRPr="001530AF">
        <w:rPr>
          <w:rFonts w:eastAsia="Times New Roman" w:cstheme="minorHAnsi"/>
          <w:b/>
          <w:bCs/>
        </w:rPr>
        <w:t>What is HWOL</w:t>
      </w:r>
      <w:r w:rsidR="00F0324E" w:rsidRPr="001530AF">
        <w:rPr>
          <w:rFonts w:eastAsia="Times New Roman" w:cstheme="minorHAnsi"/>
          <w:b/>
          <w:bCs/>
        </w:rPr>
        <w:t>?</w:t>
      </w:r>
      <w:r w:rsidR="007F7683" w:rsidRPr="001530AF">
        <w:rPr>
          <w:rFonts w:eastAsia="Times New Roman" w:cstheme="minorHAnsi"/>
          <w:b/>
          <w:bCs/>
        </w:rPr>
        <w:br/>
      </w:r>
      <w:r w:rsidR="00C12EEA" w:rsidRPr="001530AF">
        <w:rPr>
          <w:rFonts w:eastAsia="Times New Roman" w:cstheme="minorHAnsi"/>
        </w:rPr>
        <w:t xml:space="preserve">The </w:t>
      </w:r>
      <w:r w:rsidR="00C12EEA" w:rsidRPr="001530AF">
        <w:rPr>
          <w:rFonts w:eastAsia="Times New Roman" w:cstheme="minorHAnsi"/>
          <w:b/>
          <w:bCs/>
        </w:rPr>
        <w:t>Conference Board Help Wanted Online</w:t>
      </w:r>
      <w:r w:rsidR="00C12EEA" w:rsidRPr="001530AF">
        <w:rPr>
          <w:rFonts w:eastAsia="Times New Roman" w:cstheme="minorHAnsi"/>
        </w:rPr>
        <w:t xml:space="preserve">® Data Series (HWOL) measures the number of new, first-time Online job </w:t>
      </w:r>
      <w:proofErr w:type="gramStart"/>
      <w:r w:rsidR="00C12EEA" w:rsidRPr="001530AF">
        <w:rPr>
          <w:rFonts w:eastAsia="Times New Roman" w:cstheme="minorHAnsi"/>
        </w:rPr>
        <w:t>postings  and</w:t>
      </w:r>
      <w:proofErr w:type="gramEnd"/>
      <w:r w:rsidR="00C12EEA" w:rsidRPr="001530AF">
        <w:rPr>
          <w:rFonts w:eastAsia="Times New Roman" w:cstheme="minorHAnsi"/>
        </w:rPr>
        <w:t xml:space="preserve"> jobs reposted from the previous month for over 16,000 Internet job boards, corporate boards and smaller job sites that serve niche markets and smaller geographic areas.</w:t>
      </w:r>
      <w:r w:rsidR="004042F2" w:rsidRPr="001530AF">
        <w:rPr>
          <w:rFonts w:eastAsia="Times New Roman" w:cstheme="minorHAnsi"/>
        </w:rPr>
        <w:t xml:space="preserve">  </w:t>
      </w:r>
      <w:r w:rsidR="00B35662" w:rsidRPr="001530AF">
        <w:rPr>
          <w:rFonts w:eastAsia="Times New Roman" w:cstheme="minorHAnsi"/>
        </w:rPr>
        <w:t xml:space="preserve">To view </w:t>
      </w:r>
      <w:r w:rsidR="00F0324E" w:rsidRPr="001530AF">
        <w:rPr>
          <w:rFonts w:eastAsia="Times New Roman" w:cstheme="minorHAnsi"/>
        </w:rPr>
        <w:t>more</w:t>
      </w:r>
      <w:r w:rsidR="00B35662" w:rsidRPr="001530AF">
        <w:rPr>
          <w:rFonts w:eastAsia="Times New Roman" w:cstheme="minorHAnsi"/>
        </w:rPr>
        <w:t xml:space="preserve"> HWOL data, go to: </w:t>
      </w:r>
      <w:hyperlink r:id="rId14" w:history="1">
        <w:r w:rsidR="00585ECC" w:rsidRPr="004338F6">
          <w:rPr>
            <w:rStyle w:val="Hyperlink"/>
          </w:rPr>
          <w:t>https://www1.ctdol.state.ct.us/lmi/hwol.asp</w:t>
        </w:r>
      </w:hyperlink>
      <w:r w:rsidR="00585ECC">
        <w:t xml:space="preserve"> </w:t>
      </w:r>
    </w:p>
    <w:sectPr w:rsidR="00585ECC" w:rsidRPr="00A70492"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1785" w14:textId="77777777" w:rsidR="004857BE" w:rsidRDefault="004857BE" w:rsidP="00D01564">
      <w:pPr>
        <w:spacing w:after="0" w:line="240" w:lineRule="auto"/>
      </w:pPr>
      <w:r>
        <w:separator/>
      </w:r>
    </w:p>
  </w:endnote>
  <w:endnote w:type="continuationSeparator" w:id="0">
    <w:p w14:paraId="17F1D91C" w14:textId="77777777" w:rsidR="004857BE" w:rsidRDefault="004857BE"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C9D0" w14:textId="77777777" w:rsidR="004857BE" w:rsidRDefault="004857BE" w:rsidP="00D01564">
      <w:pPr>
        <w:spacing w:after="0" w:line="240" w:lineRule="auto"/>
      </w:pPr>
      <w:r>
        <w:separator/>
      </w:r>
    </w:p>
  </w:footnote>
  <w:footnote w:type="continuationSeparator" w:id="0">
    <w:p w14:paraId="49D085EB" w14:textId="77777777" w:rsidR="004857BE" w:rsidRDefault="004857BE"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02B"/>
    <w:rsid w:val="00004843"/>
    <w:rsid w:val="00006264"/>
    <w:rsid w:val="00006E8C"/>
    <w:rsid w:val="00010F6B"/>
    <w:rsid w:val="00011520"/>
    <w:rsid w:val="00012DB2"/>
    <w:rsid w:val="00013B9D"/>
    <w:rsid w:val="00014886"/>
    <w:rsid w:val="00014C63"/>
    <w:rsid w:val="00016321"/>
    <w:rsid w:val="00016720"/>
    <w:rsid w:val="00016A37"/>
    <w:rsid w:val="00016F2A"/>
    <w:rsid w:val="00020856"/>
    <w:rsid w:val="00020E4E"/>
    <w:rsid w:val="000217CD"/>
    <w:rsid w:val="00021E93"/>
    <w:rsid w:val="00021EAA"/>
    <w:rsid w:val="0002348F"/>
    <w:rsid w:val="000254F0"/>
    <w:rsid w:val="00026DE4"/>
    <w:rsid w:val="00027784"/>
    <w:rsid w:val="0002793C"/>
    <w:rsid w:val="000321DF"/>
    <w:rsid w:val="00033080"/>
    <w:rsid w:val="00033251"/>
    <w:rsid w:val="00033922"/>
    <w:rsid w:val="00033D6B"/>
    <w:rsid w:val="000341AB"/>
    <w:rsid w:val="00034327"/>
    <w:rsid w:val="000345AA"/>
    <w:rsid w:val="00035AFA"/>
    <w:rsid w:val="00035D23"/>
    <w:rsid w:val="0004353A"/>
    <w:rsid w:val="00043E0E"/>
    <w:rsid w:val="00044370"/>
    <w:rsid w:val="000462EB"/>
    <w:rsid w:val="00047E86"/>
    <w:rsid w:val="0005009D"/>
    <w:rsid w:val="000502FF"/>
    <w:rsid w:val="00050D52"/>
    <w:rsid w:val="000523B5"/>
    <w:rsid w:val="00053B77"/>
    <w:rsid w:val="00054FE2"/>
    <w:rsid w:val="0005560D"/>
    <w:rsid w:val="00055871"/>
    <w:rsid w:val="00055E40"/>
    <w:rsid w:val="00056F74"/>
    <w:rsid w:val="00057F9C"/>
    <w:rsid w:val="00060BE1"/>
    <w:rsid w:val="00061062"/>
    <w:rsid w:val="00061F52"/>
    <w:rsid w:val="0006287D"/>
    <w:rsid w:val="00066A18"/>
    <w:rsid w:val="00066EEE"/>
    <w:rsid w:val="0006752B"/>
    <w:rsid w:val="000675A6"/>
    <w:rsid w:val="00067C47"/>
    <w:rsid w:val="000713A5"/>
    <w:rsid w:val="00071F82"/>
    <w:rsid w:val="00075B34"/>
    <w:rsid w:val="00076B5B"/>
    <w:rsid w:val="000802A0"/>
    <w:rsid w:val="00080CD3"/>
    <w:rsid w:val="00081825"/>
    <w:rsid w:val="00082520"/>
    <w:rsid w:val="00082626"/>
    <w:rsid w:val="000832C7"/>
    <w:rsid w:val="00084F10"/>
    <w:rsid w:val="00085887"/>
    <w:rsid w:val="00085F78"/>
    <w:rsid w:val="000901C2"/>
    <w:rsid w:val="000924A8"/>
    <w:rsid w:val="00092716"/>
    <w:rsid w:val="00093FA1"/>
    <w:rsid w:val="0009401D"/>
    <w:rsid w:val="00094933"/>
    <w:rsid w:val="00095A3E"/>
    <w:rsid w:val="00096232"/>
    <w:rsid w:val="00097519"/>
    <w:rsid w:val="00097CF5"/>
    <w:rsid w:val="000A0C60"/>
    <w:rsid w:val="000A0DB7"/>
    <w:rsid w:val="000A16C9"/>
    <w:rsid w:val="000A2F8A"/>
    <w:rsid w:val="000A426E"/>
    <w:rsid w:val="000A6D3D"/>
    <w:rsid w:val="000A6E72"/>
    <w:rsid w:val="000B3419"/>
    <w:rsid w:val="000B3A03"/>
    <w:rsid w:val="000B3C0E"/>
    <w:rsid w:val="000B5529"/>
    <w:rsid w:val="000B59B3"/>
    <w:rsid w:val="000B65EC"/>
    <w:rsid w:val="000B6EA3"/>
    <w:rsid w:val="000B7555"/>
    <w:rsid w:val="000B761A"/>
    <w:rsid w:val="000B7B9A"/>
    <w:rsid w:val="000C0272"/>
    <w:rsid w:val="000C2477"/>
    <w:rsid w:val="000C2515"/>
    <w:rsid w:val="000C3DFD"/>
    <w:rsid w:val="000C45FB"/>
    <w:rsid w:val="000C4C89"/>
    <w:rsid w:val="000C583B"/>
    <w:rsid w:val="000C70E2"/>
    <w:rsid w:val="000C787D"/>
    <w:rsid w:val="000C7E2D"/>
    <w:rsid w:val="000D1091"/>
    <w:rsid w:val="000D2A90"/>
    <w:rsid w:val="000D414B"/>
    <w:rsid w:val="000D4393"/>
    <w:rsid w:val="000D4939"/>
    <w:rsid w:val="000D6D86"/>
    <w:rsid w:val="000D7757"/>
    <w:rsid w:val="000D7D50"/>
    <w:rsid w:val="000E005D"/>
    <w:rsid w:val="000E017D"/>
    <w:rsid w:val="000E01DC"/>
    <w:rsid w:val="000E079B"/>
    <w:rsid w:val="000E158A"/>
    <w:rsid w:val="000E34E0"/>
    <w:rsid w:val="000F026C"/>
    <w:rsid w:val="000F0357"/>
    <w:rsid w:val="000F0E9F"/>
    <w:rsid w:val="000F4190"/>
    <w:rsid w:val="000F45EE"/>
    <w:rsid w:val="000F594D"/>
    <w:rsid w:val="000F681B"/>
    <w:rsid w:val="000F6E51"/>
    <w:rsid w:val="00100DE6"/>
    <w:rsid w:val="0010207C"/>
    <w:rsid w:val="00102369"/>
    <w:rsid w:val="00102C43"/>
    <w:rsid w:val="0010426F"/>
    <w:rsid w:val="001068C1"/>
    <w:rsid w:val="001158D5"/>
    <w:rsid w:val="00117F64"/>
    <w:rsid w:val="00120445"/>
    <w:rsid w:val="00120BD2"/>
    <w:rsid w:val="00120C3C"/>
    <w:rsid w:val="00121F5A"/>
    <w:rsid w:val="00123834"/>
    <w:rsid w:val="00125B32"/>
    <w:rsid w:val="00127440"/>
    <w:rsid w:val="001277F9"/>
    <w:rsid w:val="001300D5"/>
    <w:rsid w:val="0013165B"/>
    <w:rsid w:val="0013169C"/>
    <w:rsid w:val="00131745"/>
    <w:rsid w:val="001329FE"/>
    <w:rsid w:val="00132BE3"/>
    <w:rsid w:val="001344B1"/>
    <w:rsid w:val="00134DDD"/>
    <w:rsid w:val="00135EB6"/>
    <w:rsid w:val="00136614"/>
    <w:rsid w:val="00137A2E"/>
    <w:rsid w:val="001415DC"/>
    <w:rsid w:val="00142418"/>
    <w:rsid w:val="00144AA3"/>
    <w:rsid w:val="00144EFE"/>
    <w:rsid w:val="00146B64"/>
    <w:rsid w:val="00146D43"/>
    <w:rsid w:val="001472B0"/>
    <w:rsid w:val="00147FED"/>
    <w:rsid w:val="0015091D"/>
    <w:rsid w:val="00151399"/>
    <w:rsid w:val="00152514"/>
    <w:rsid w:val="001528E7"/>
    <w:rsid w:val="00152F19"/>
    <w:rsid w:val="001530AF"/>
    <w:rsid w:val="00153249"/>
    <w:rsid w:val="0015361E"/>
    <w:rsid w:val="00156567"/>
    <w:rsid w:val="00156779"/>
    <w:rsid w:val="00156C31"/>
    <w:rsid w:val="00157279"/>
    <w:rsid w:val="001603E7"/>
    <w:rsid w:val="00160754"/>
    <w:rsid w:val="001607FB"/>
    <w:rsid w:val="0016091C"/>
    <w:rsid w:val="00160EAD"/>
    <w:rsid w:val="00162DD7"/>
    <w:rsid w:val="00163273"/>
    <w:rsid w:val="001640C0"/>
    <w:rsid w:val="001652D1"/>
    <w:rsid w:val="00165321"/>
    <w:rsid w:val="00165398"/>
    <w:rsid w:val="001658B5"/>
    <w:rsid w:val="00166956"/>
    <w:rsid w:val="0016703B"/>
    <w:rsid w:val="00167730"/>
    <w:rsid w:val="00167822"/>
    <w:rsid w:val="00171BA7"/>
    <w:rsid w:val="001760FB"/>
    <w:rsid w:val="00176BD8"/>
    <w:rsid w:val="00177728"/>
    <w:rsid w:val="00177E30"/>
    <w:rsid w:val="00180E58"/>
    <w:rsid w:val="00181B83"/>
    <w:rsid w:val="00181EBE"/>
    <w:rsid w:val="00182341"/>
    <w:rsid w:val="0018490F"/>
    <w:rsid w:val="00184FCB"/>
    <w:rsid w:val="00185467"/>
    <w:rsid w:val="00185D74"/>
    <w:rsid w:val="00186CA8"/>
    <w:rsid w:val="00187360"/>
    <w:rsid w:val="0019364A"/>
    <w:rsid w:val="00194638"/>
    <w:rsid w:val="00194767"/>
    <w:rsid w:val="0019530D"/>
    <w:rsid w:val="001969E6"/>
    <w:rsid w:val="00197DD0"/>
    <w:rsid w:val="001A0A90"/>
    <w:rsid w:val="001A1EFF"/>
    <w:rsid w:val="001A38F9"/>
    <w:rsid w:val="001A4AB0"/>
    <w:rsid w:val="001A4FE0"/>
    <w:rsid w:val="001A6B33"/>
    <w:rsid w:val="001B2BD2"/>
    <w:rsid w:val="001B3437"/>
    <w:rsid w:val="001B3F8A"/>
    <w:rsid w:val="001B4ADA"/>
    <w:rsid w:val="001B56A2"/>
    <w:rsid w:val="001B68C7"/>
    <w:rsid w:val="001B7541"/>
    <w:rsid w:val="001C04F9"/>
    <w:rsid w:val="001C16AF"/>
    <w:rsid w:val="001C4165"/>
    <w:rsid w:val="001C47FE"/>
    <w:rsid w:val="001C4DFC"/>
    <w:rsid w:val="001C4FDB"/>
    <w:rsid w:val="001C5098"/>
    <w:rsid w:val="001C51CA"/>
    <w:rsid w:val="001C768E"/>
    <w:rsid w:val="001D0072"/>
    <w:rsid w:val="001D10C2"/>
    <w:rsid w:val="001D5AF7"/>
    <w:rsid w:val="001D6043"/>
    <w:rsid w:val="001D6514"/>
    <w:rsid w:val="001E0003"/>
    <w:rsid w:val="001E08C5"/>
    <w:rsid w:val="001E1DA5"/>
    <w:rsid w:val="001E2480"/>
    <w:rsid w:val="001E2494"/>
    <w:rsid w:val="001E2E7C"/>
    <w:rsid w:val="001E3384"/>
    <w:rsid w:val="001E475D"/>
    <w:rsid w:val="001E4EE4"/>
    <w:rsid w:val="001E6BFA"/>
    <w:rsid w:val="001E6FD8"/>
    <w:rsid w:val="001E7692"/>
    <w:rsid w:val="001F0AC1"/>
    <w:rsid w:val="001F0AF4"/>
    <w:rsid w:val="001F193F"/>
    <w:rsid w:val="001F1F75"/>
    <w:rsid w:val="001F231D"/>
    <w:rsid w:val="001F3792"/>
    <w:rsid w:val="001F40A6"/>
    <w:rsid w:val="001F5096"/>
    <w:rsid w:val="001F5DC9"/>
    <w:rsid w:val="001F74F6"/>
    <w:rsid w:val="00200B21"/>
    <w:rsid w:val="00201DF3"/>
    <w:rsid w:val="002024A2"/>
    <w:rsid w:val="00202522"/>
    <w:rsid w:val="00202C59"/>
    <w:rsid w:val="00202FCA"/>
    <w:rsid w:val="00204B36"/>
    <w:rsid w:val="0020683F"/>
    <w:rsid w:val="00207CCD"/>
    <w:rsid w:val="00210AE0"/>
    <w:rsid w:val="00210FA3"/>
    <w:rsid w:val="0021153A"/>
    <w:rsid w:val="00212401"/>
    <w:rsid w:val="00212B90"/>
    <w:rsid w:val="00213CB4"/>
    <w:rsid w:val="00214CA8"/>
    <w:rsid w:val="00221836"/>
    <w:rsid w:val="00221CA4"/>
    <w:rsid w:val="00221ECD"/>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7664"/>
    <w:rsid w:val="00237C3D"/>
    <w:rsid w:val="002409CC"/>
    <w:rsid w:val="00241968"/>
    <w:rsid w:val="002431F2"/>
    <w:rsid w:val="00243D09"/>
    <w:rsid w:val="002447C2"/>
    <w:rsid w:val="0024568B"/>
    <w:rsid w:val="002457F6"/>
    <w:rsid w:val="00245B2E"/>
    <w:rsid w:val="002463EB"/>
    <w:rsid w:val="00247566"/>
    <w:rsid w:val="0025060F"/>
    <w:rsid w:val="00250634"/>
    <w:rsid w:val="002527CE"/>
    <w:rsid w:val="00254BD0"/>
    <w:rsid w:val="00254D84"/>
    <w:rsid w:val="00255C62"/>
    <w:rsid w:val="002561B3"/>
    <w:rsid w:val="002576F7"/>
    <w:rsid w:val="00260A7E"/>
    <w:rsid w:val="00262561"/>
    <w:rsid w:val="0026284D"/>
    <w:rsid w:val="002639D5"/>
    <w:rsid w:val="0026564A"/>
    <w:rsid w:val="00267DDD"/>
    <w:rsid w:val="002702CC"/>
    <w:rsid w:val="002713FB"/>
    <w:rsid w:val="0027140E"/>
    <w:rsid w:val="0027263E"/>
    <w:rsid w:val="0027279E"/>
    <w:rsid w:val="0027281B"/>
    <w:rsid w:val="00273D06"/>
    <w:rsid w:val="00274227"/>
    <w:rsid w:val="00275668"/>
    <w:rsid w:val="0027658B"/>
    <w:rsid w:val="00276920"/>
    <w:rsid w:val="00280927"/>
    <w:rsid w:val="002810F5"/>
    <w:rsid w:val="0028209A"/>
    <w:rsid w:val="002827DF"/>
    <w:rsid w:val="002834D7"/>
    <w:rsid w:val="002847E8"/>
    <w:rsid w:val="00286268"/>
    <w:rsid w:val="00286CCD"/>
    <w:rsid w:val="002900EE"/>
    <w:rsid w:val="0029018D"/>
    <w:rsid w:val="002907C4"/>
    <w:rsid w:val="00291CA2"/>
    <w:rsid w:val="00291E8C"/>
    <w:rsid w:val="0029388C"/>
    <w:rsid w:val="00293BE7"/>
    <w:rsid w:val="00296546"/>
    <w:rsid w:val="00296EAC"/>
    <w:rsid w:val="002A0563"/>
    <w:rsid w:val="002A16C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3663"/>
    <w:rsid w:val="002B3A76"/>
    <w:rsid w:val="002B44A7"/>
    <w:rsid w:val="002B4939"/>
    <w:rsid w:val="002B56FE"/>
    <w:rsid w:val="002B5A4A"/>
    <w:rsid w:val="002B6430"/>
    <w:rsid w:val="002B7026"/>
    <w:rsid w:val="002C0B45"/>
    <w:rsid w:val="002C0D5B"/>
    <w:rsid w:val="002C2C21"/>
    <w:rsid w:val="002C337F"/>
    <w:rsid w:val="002C39C6"/>
    <w:rsid w:val="002C4494"/>
    <w:rsid w:val="002C5777"/>
    <w:rsid w:val="002C5A33"/>
    <w:rsid w:val="002C66B4"/>
    <w:rsid w:val="002C780F"/>
    <w:rsid w:val="002D0151"/>
    <w:rsid w:val="002D06A4"/>
    <w:rsid w:val="002D2E66"/>
    <w:rsid w:val="002D43D7"/>
    <w:rsid w:val="002D473B"/>
    <w:rsid w:val="002D6059"/>
    <w:rsid w:val="002D605C"/>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3839"/>
    <w:rsid w:val="002F3968"/>
    <w:rsid w:val="002F54F4"/>
    <w:rsid w:val="002F5BA2"/>
    <w:rsid w:val="002F5DF8"/>
    <w:rsid w:val="002F7042"/>
    <w:rsid w:val="002F72DF"/>
    <w:rsid w:val="003010C5"/>
    <w:rsid w:val="00303445"/>
    <w:rsid w:val="003038B7"/>
    <w:rsid w:val="00303CFD"/>
    <w:rsid w:val="003044AF"/>
    <w:rsid w:val="00305125"/>
    <w:rsid w:val="00305B31"/>
    <w:rsid w:val="00305DF2"/>
    <w:rsid w:val="003061B9"/>
    <w:rsid w:val="003066DE"/>
    <w:rsid w:val="00310652"/>
    <w:rsid w:val="003109A6"/>
    <w:rsid w:val="003111AC"/>
    <w:rsid w:val="003126AF"/>
    <w:rsid w:val="003138CB"/>
    <w:rsid w:val="00314B6F"/>
    <w:rsid w:val="003157B6"/>
    <w:rsid w:val="00316093"/>
    <w:rsid w:val="00316518"/>
    <w:rsid w:val="003173DD"/>
    <w:rsid w:val="00320D79"/>
    <w:rsid w:val="003217F1"/>
    <w:rsid w:val="003223A1"/>
    <w:rsid w:val="00322B55"/>
    <w:rsid w:val="003253C7"/>
    <w:rsid w:val="0032575C"/>
    <w:rsid w:val="0032719D"/>
    <w:rsid w:val="00332417"/>
    <w:rsid w:val="00333397"/>
    <w:rsid w:val="00334743"/>
    <w:rsid w:val="00335B49"/>
    <w:rsid w:val="003365BD"/>
    <w:rsid w:val="0034142E"/>
    <w:rsid w:val="00341912"/>
    <w:rsid w:val="00342800"/>
    <w:rsid w:val="0034432C"/>
    <w:rsid w:val="003451E7"/>
    <w:rsid w:val="00345F4A"/>
    <w:rsid w:val="003504A6"/>
    <w:rsid w:val="00350766"/>
    <w:rsid w:val="003513AB"/>
    <w:rsid w:val="0035187A"/>
    <w:rsid w:val="00351AF9"/>
    <w:rsid w:val="00351CBF"/>
    <w:rsid w:val="0035272E"/>
    <w:rsid w:val="00355937"/>
    <w:rsid w:val="00355DCD"/>
    <w:rsid w:val="00360BF1"/>
    <w:rsid w:val="003617CE"/>
    <w:rsid w:val="0036190B"/>
    <w:rsid w:val="00363A29"/>
    <w:rsid w:val="00363E6A"/>
    <w:rsid w:val="00363E73"/>
    <w:rsid w:val="003647EF"/>
    <w:rsid w:val="00364908"/>
    <w:rsid w:val="00365966"/>
    <w:rsid w:val="00365ECB"/>
    <w:rsid w:val="003703E5"/>
    <w:rsid w:val="0037161D"/>
    <w:rsid w:val="00371AED"/>
    <w:rsid w:val="00371D8C"/>
    <w:rsid w:val="00372DB6"/>
    <w:rsid w:val="00373D73"/>
    <w:rsid w:val="0037525C"/>
    <w:rsid w:val="00376CD4"/>
    <w:rsid w:val="003772C1"/>
    <w:rsid w:val="0038029A"/>
    <w:rsid w:val="00381DB8"/>
    <w:rsid w:val="00382A92"/>
    <w:rsid w:val="00382B8A"/>
    <w:rsid w:val="00382BC6"/>
    <w:rsid w:val="003859E7"/>
    <w:rsid w:val="00386E79"/>
    <w:rsid w:val="00391012"/>
    <w:rsid w:val="003918EE"/>
    <w:rsid w:val="003925FF"/>
    <w:rsid w:val="003934AE"/>
    <w:rsid w:val="00393C2B"/>
    <w:rsid w:val="0039620A"/>
    <w:rsid w:val="003A0925"/>
    <w:rsid w:val="003A0C09"/>
    <w:rsid w:val="003A239A"/>
    <w:rsid w:val="003A2A53"/>
    <w:rsid w:val="003A5DCC"/>
    <w:rsid w:val="003B28E9"/>
    <w:rsid w:val="003B5944"/>
    <w:rsid w:val="003B5A4A"/>
    <w:rsid w:val="003B5CB1"/>
    <w:rsid w:val="003B735B"/>
    <w:rsid w:val="003B77B8"/>
    <w:rsid w:val="003C0910"/>
    <w:rsid w:val="003C11C1"/>
    <w:rsid w:val="003C18F8"/>
    <w:rsid w:val="003C19CE"/>
    <w:rsid w:val="003C314D"/>
    <w:rsid w:val="003C5719"/>
    <w:rsid w:val="003C73B1"/>
    <w:rsid w:val="003C77B1"/>
    <w:rsid w:val="003D0A6C"/>
    <w:rsid w:val="003D0C68"/>
    <w:rsid w:val="003D0D1E"/>
    <w:rsid w:val="003D2232"/>
    <w:rsid w:val="003D3026"/>
    <w:rsid w:val="003D3A67"/>
    <w:rsid w:val="003D4670"/>
    <w:rsid w:val="003D53FF"/>
    <w:rsid w:val="003D5487"/>
    <w:rsid w:val="003D61F1"/>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5082"/>
    <w:rsid w:val="003F6691"/>
    <w:rsid w:val="0040001C"/>
    <w:rsid w:val="00401BE1"/>
    <w:rsid w:val="0040296B"/>
    <w:rsid w:val="00402BA5"/>
    <w:rsid w:val="0040322B"/>
    <w:rsid w:val="00403826"/>
    <w:rsid w:val="004042F2"/>
    <w:rsid w:val="00406142"/>
    <w:rsid w:val="004063E8"/>
    <w:rsid w:val="00407BF9"/>
    <w:rsid w:val="00407D9F"/>
    <w:rsid w:val="00410887"/>
    <w:rsid w:val="004109DD"/>
    <w:rsid w:val="00410AE6"/>
    <w:rsid w:val="004128BE"/>
    <w:rsid w:val="00413A22"/>
    <w:rsid w:val="0041589B"/>
    <w:rsid w:val="00416A82"/>
    <w:rsid w:val="00420649"/>
    <w:rsid w:val="004217E0"/>
    <w:rsid w:val="00421D97"/>
    <w:rsid w:val="00424526"/>
    <w:rsid w:val="0042534D"/>
    <w:rsid w:val="00426447"/>
    <w:rsid w:val="004330CE"/>
    <w:rsid w:val="00433E67"/>
    <w:rsid w:val="00434063"/>
    <w:rsid w:val="00436F89"/>
    <w:rsid w:val="00437656"/>
    <w:rsid w:val="00437B56"/>
    <w:rsid w:val="004416D6"/>
    <w:rsid w:val="00441A33"/>
    <w:rsid w:val="00445B88"/>
    <w:rsid w:val="0044614B"/>
    <w:rsid w:val="00446580"/>
    <w:rsid w:val="004475D3"/>
    <w:rsid w:val="00447942"/>
    <w:rsid w:val="00450AD4"/>
    <w:rsid w:val="00450C98"/>
    <w:rsid w:val="00450D65"/>
    <w:rsid w:val="0045168D"/>
    <w:rsid w:val="00451DAC"/>
    <w:rsid w:val="00452756"/>
    <w:rsid w:val="00452ACD"/>
    <w:rsid w:val="00452CDC"/>
    <w:rsid w:val="00455371"/>
    <w:rsid w:val="00455DCD"/>
    <w:rsid w:val="004600F6"/>
    <w:rsid w:val="004604D6"/>
    <w:rsid w:val="00460981"/>
    <w:rsid w:val="00461280"/>
    <w:rsid w:val="00462BF0"/>
    <w:rsid w:val="00463365"/>
    <w:rsid w:val="00463A15"/>
    <w:rsid w:val="00463FDF"/>
    <w:rsid w:val="00465459"/>
    <w:rsid w:val="004658BF"/>
    <w:rsid w:val="00466F93"/>
    <w:rsid w:val="00467DD9"/>
    <w:rsid w:val="00471C8A"/>
    <w:rsid w:val="00471F4A"/>
    <w:rsid w:val="00474087"/>
    <w:rsid w:val="004743CF"/>
    <w:rsid w:val="00476B91"/>
    <w:rsid w:val="00476FB9"/>
    <w:rsid w:val="00477FF8"/>
    <w:rsid w:val="0048062A"/>
    <w:rsid w:val="00480B32"/>
    <w:rsid w:val="0048443E"/>
    <w:rsid w:val="004857BE"/>
    <w:rsid w:val="00491800"/>
    <w:rsid w:val="00492FAE"/>
    <w:rsid w:val="0049367C"/>
    <w:rsid w:val="004955B5"/>
    <w:rsid w:val="00496A35"/>
    <w:rsid w:val="00496EB9"/>
    <w:rsid w:val="004973CA"/>
    <w:rsid w:val="00497A48"/>
    <w:rsid w:val="004A2BC0"/>
    <w:rsid w:val="004A2BE7"/>
    <w:rsid w:val="004A357C"/>
    <w:rsid w:val="004A5157"/>
    <w:rsid w:val="004A5201"/>
    <w:rsid w:val="004A5324"/>
    <w:rsid w:val="004A5369"/>
    <w:rsid w:val="004A540A"/>
    <w:rsid w:val="004A716D"/>
    <w:rsid w:val="004A753B"/>
    <w:rsid w:val="004A76D2"/>
    <w:rsid w:val="004B1407"/>
    <w:rsid w:val="004B19C2"/>
    <w:rsid w:val="004B2C9F"/>
    <w:rsid w:val="004B555E"/>
    <w:rsid w:val="004B58E2"/>
    <w:rsid w:val="004C4F31"/>
    <w:rsid w:val="004C5054"/>
    <w:rsid w:val="004C7B90"/>
    <w:rsid w:val="004D6713"/>
    <w:rsid w:val="004D76CE"/>
    <w:rsid w:val="004E35C0"/>
    <w:rsid w:val="004E3862"/>
    <w:rsid w:val="004E6355"/>
    <w:rsid w:val="004E7098"/>
    <w:rsid w:val="004E76F5"/>
    <w:rsid w:val="004F3949"/>
    <w:rsid w:val="004F44A4"/>
    <w:rsid w:val="004F4F3E"/>
    <w:rsid w:val="004F5A1C"/>
    <w:rsid w:val="004F6D83"/>
    <w:rsid w:val="004F752F"/>
    <w:rsid w:val="00503023"/>
    <w:rsid w:val="00504BD8"/>
    <w:rsid w:val="005061D3"/>
    <w:rsid w:val="005065E0"/>
    <w:rsid w:val="00506AC8"/>
    <w:rsid w:val="00511168"/>
    <w:rsid w:val="00512CAB"/>
    <w:rsid w:val="0051515B"/>
    <w:rsid w:val="00515CB9"/>
    <w:rsid w:val="00516C85"/>
    <w:rsid w:val="00517554"/>
    <w:rsid w:val="00520D02"/>
    <w:rsid w:val="00520E0D"/>
    <w:rsid w:val="005214CA"/>
    <w:rsid w:val="00521727"/>
    <w:rsid w:val="00524536"/>
    <w:rsid w:val="00524607"/>
    <w:rsid w:val="00525CDD"/>
    <w:rsid w:val="00525ECE"/>
    <w:rsid w:val="00526D32"/>
    <w:rsid w:val="005272B2"/>
    <w:rsid w:val="0053001F"/>
    <w:rsid w:val="00530A84"/>
    <w:rsid w:val="00530AD8"/>
    <w:rsid w:val="00530B83"/>
    <w:rsid w:val="00531567"/>
    <w:rsid w:val="0053266D"/>
    <w:rsid w:val="00532CD4"/>
    <w:rsid w:val="00532E39"/>
    <w:rsid w:val="00535974"/>
    <w:rsid w:val="0053599E"/>
    <w:rsid w:val="00540CEE"/>
    <w:rsid w:val="00540E39"/>
    <w:rsid w:val="00542615"/>
    <w:rsid w:val="00543012"/>
    <w:rsid w:val="005443E5"/>
    <w:rsid w:val="00544788"/>
    <w:rsid w:val="00545579"/>
    <w:rsid w:val="00545AFD"/>
    <w:rsid w:val="0055054B"/>
    <w:rsid w:val="00550E61"/>
    <w:rsid w:val="005525E3"/>
    <w:rsid w:val="005530CC"/>
    <w:rsid w:val="0055378B"/>
    <w:rsid w:val="005537E8"/>
    <w:rsid w:val="005543F2"/>
    <w:rsid w:val="00554AD5"/>
    <w:rsid w:val="0055654F"/>
    <w:rsid w:val="00556CDF"/>
    <w:rsid w:val="00557093"/>
    <w:rsid w:val="00561AD1"/>
    <w:rsid w:val="005624B6"/>
    <w:rsid w:val="00562595"/>
    <w:rsid w:val="005638C6"/>
    <w:rsid w:val="00563E6D"/>
    <w:rsid w:val="00564DC8"/>
    <w:rsid w:val="0056717B"/>
    <w:rsid w:val="005707D3"/>
    <w:rsid w:val="00570A85"/>
    <w:rsid w:val="00571337"/>
    <w:rsid w:val="005713D9"/>
    <w:rsid w:val="00573878"/>
    <w:rsid w:val="00573E6F"/>
    <w:rsid w:val="00573FEC"/>
    <w:rsid w:val="00577342"/>
    <w:rsid w:val="0058111B"/>
    <w:rsid w:val="00581F04"/>
    <w:rsid w:val="00582152"/>
    <w:rsid w:val="005833FD"/>
    <w:rsid w:val="00584445"/>
    <w:rsid w:val="00584972"/>
    <w:rsid w:val="00585951"/>
    <w:rsid w:val="00585ECC"/>
    <w:rsid w:val="005877C2"/>
    <w:rsid w:val="005908D3"/>
    <w:rsid w:val="00591DA8"/>
    <w:rsid w:val="005932CA"/>
    <w:rsid w:val="0059354A"/>
    <w:rsid w:val="0059529B"/>
    <w:rsid w:val="005957A6"/>
    <w:rsid w:val="005958C0"/>
    <w:rsid w:val="005961D5"/>
    <w:rsid w:val="005970BF"/>
    <w:rsid w:val="005970D5"/>
    <w:rsid w:val="00597435"/>
    <w:rsid w:val="00597C35"/>
    <w:rsid w:val="005A064B"/>
    <w:rsid w:val="005A0B9F"/>
    <w:rsid w:val="005A23B0"/>
    <w:rsid w:val="005A2EC7"/>
    <w:rsid w:val="005A347B"/>
    <w:rsid w:val="005A3C8B"/>
    <w:rsid w:val="005A464E"/>
    <w:rsid w:val="005A57E4"/>
    <w:rsid w:val="005A60E0"/>
    <w:rsid w:val="005A64ED"/>
    <w:rsid w:val="005A6589"/>
    <w:rsid w:val="005A7253"/>
    <w:rsid w:val="005B022A"/>
    <w:rsid w:val="005B2933"/>
    <w:rsid w:val="005B3D64"/>
    <w:rsid w:val="005B3FBB"/>
    <w:rsid w:val="005B4363"/>
    <w:rsid w:val="005B738E"/>
    <w:rsid w:val="005C19EB"/>
    <w:rsid w:val="005C303A"/>
    <w:rsid w:val="005C33E7"/>
    <w:rsid w:val="005C36FC"/>
    <w:rsid w:val="005C38A5"/>
    <w:rsid w:val="005C4645"/>
    <w:rsid w:val="005C5C44"/>
    <w:rsid w:val="005C7B68"/>
    <w:rsid w:val="005D058B"/>
    <w:rsid w:val="005D0B53"/>
    <w:rsid w:val="005D224C"/>
    <w:rsid w:val="005D6F48"/>
    <w:rsid w:val="005E0D79"/>
    <w:rsid w:val="005E1430"/>
    <w:rsid w:val="005E145B"/>
    <w:rsid w:val="005E29DA"/>
    <w:rsid w:val="005E32F1"/>
    <w:rsid w:val="005E3FA2"/>
    <w:rsid w:val="005E4A78"/>
    <w:rsid w:val="005E59F6"/>
    <w:rsid w:val="005E60C4"/>
    <w:rsid w:val="005F1B78"/>
    <w:rsid w:val="005F22E3"/>
    <w:rsid w:val="005F3422"/>
    <w:rsid w:val="005F4716"/>
    <w:rsid w:val="005F505C"/>
    <w:rsid w:val="005F65DF"/>
    <w:rsid w:val="005F67AB"/>
    <w:rsid w:val="005F7662"/>
    <w:rsid w:val="00600BD3"/>
    <w:rsid w:val="00603716"/>
    <w:rsid w:val="006040A8"/>
    <w:rsid w:val="0060498F"/>
    <w:rsid w:val="00605CAD"/>
    <w:rsid w:val="006139F9"/>
    <w:rsid w:val="006157F9"/>
    <w:rsid w:val="00615E4D"/>
    <w:rsid w:val="0061669E"/>
    <w:rsid w:val="006203C3"/>
    <w:rsid w:val="00621117"/>
    <w:rsid w:val="006225FE"/>
    <w:rsid w:val="00624A38"/>
    <w:rsid w:val="0062694C"/>
    <w:rsid w:val="00627AFF"/>
    <w:rsid w:val="00632AED"/>
    <w:rsid w:val="006371A4"/>
    <w:rsid w:val="0063727E"/>
    <w:rsid w:val="00637640"/>
    <w:rsid w:val="00637834"/>
    <w:rsid w:val="006414C1"/>
    <w:rsid w:val="00641B42"/>
    <w:rsid w:val="006420A4"/>
    <w:rsid w:val="00642A0B"/>
    <w:rsid w:val="00645502"/>
    <w:rsid w:val="006458DF"/>
    <w:rsid w:val="00646B1D"/>
    <w:rsid w:val="00647CE2"/>
    <w:rsid w:val="0065207E"/>
    <w:rsid w:val="0065318A"/>
    <w:rsid w:val="00653CF1"/>
    <w:rsid w:val="00653FC6"/>
    <w:rsid w:val="00654C4A"/>
    <w:rsid w:val="006627A6"/>
    <w:rsid w:val="006627F7"/>
    <w:rsid w:val="00662815"/>
    <w:rsid w:val="0066376F"/>
    <w:rsid w:val="0066605E"/>
    <w:rsid w:val="00666690"/>
    <w:rsid w:val="006674F4"/>
    <w:rsid w:val="006676FA"/>
    <w:rsid w:val="0067294D"/>
    <w:rsid w:val="00674088"/>
    <w:rsid w:val="006765A2"/>
    <w:rsid w:val="006778A1"/>
    <w:rsid w:val="00681321"/>
    <w:rsid w:val="00681637"/>
    <w:rsid w:val="006824C8"/>
    <w:rsid w:val="00682DC8"/>
    <w:rsid w:val="00684BAC"/>
    <w:rsid w:val="00685E69"/>
    <w:rsid w:val="00686CEC"/>
    <w:rsid w:val="006875CB"/>
    <w:rsid w:val="006908C0"/>
    <w:rsid w:val="00690BB6"/>
    <w:rsid w:val="00690EA9"/>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D11D0"/>
    <w:rsid w:val="006D1ABF"/>
    <w:rsid w:val="006D1C64"/>
    <w:rsid w:val="006D2C1F"/>
    <w:rsid w:val="006D2DBE"/>
    <w:rsid w:val="006D315C"/>
    <w:rsid w:val="006D383B"/>
    <w:rsid w:val="006D3B1E"/>
    <w:rsid w:val="006D43D6"/>
    <w:rsid w:val="006D46BF"/>
    <w:rsid w:val="006D4BA6"/>
    <w:rsid w:val="006D6791"/>
    <w:rsid w:val="006D6D23"/>
    <w:rsid w:val="006D7CA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0EE9"/>
    <w:rsid w:val="0070108B"/>
    <w:rsid w:val="0070133C"/>
    <w:rsid w:val="00701560"/>
    <w:rsid w:val="007016C7"/>
    <w:rsid w:val="0070348C"/>
    <w:rsid w:val="007036BF"/>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0B2D"/>
    <w:rsid w:val="007311D4"/>
    <w:rsid w:val="007317ED"/>
    <w:rsid w:val="007323A2"/>
    <w:rsid w:val="0073342B"/>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247"/>
    <w:rsid w:val="00751FFB"/>
    <w:rsid w:val="0075230D"/>
    <w:rsid w:val="0075292D"/>
    <w:rsid w:val="007541BB"/>
    <w:rsid w:val="00757765"/>
    <w:rsid w:val="00757BBD"/>
    <w:rsid w:val="00760A38"/>
    <w:rsid w:val="00760F9B"/>
    <w:rsid w:val="007612A6"/>
    <w:rsid w:val="007613E4"/>
    <w:rsid w:val="00763540"/>
    <w:rsid w:val="007637AE"/>
    <w:rsid w:val="00767785"/>
    <w:rsid w:val="00771A6D"/>
    <w:rsid w:val="00773281"/>
    <w:rsid w:val="00776C04"/>
    <w:rsid w:val="007770FB"/>
    <w:rsid w:val="0078024D"/>
    <w:rsid w:val="0078143E"/>
    <w:rsid w:val="00783440"/>
    <w:rsid w:val="00784095"/>
    <w:rsid w:val="00784674"/>
    <w:rsid w:val="00785588"/>
    <w:rsid w:val="00785FAB"/>
    <w:rsid w:val="00786276"/>
    <w:rsid w:val="00786DC2"/>
    <w:rsid w:val="007910F0"/>
    <w:rsid w:val="00791625"/>
    <w:rsid w:val="00791FFA"/>
    <w:rsid w:val="00792D95"/>
    <w:rsid w:val="00793557"/>
    <w:rsid w:val="00793DD1"/>
    <w:rsid w:val="00794196"/>
    <w:rsid w:val="007959F7"/>
    <w:rsid w:val="00797092"/>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2E01"/>
    <w:rsid w:val="007B436E"/>
    <w:rsid w:val="007B4991"/>
    <w:rsid w:val="007B4B96"/>
    <w:rsid w:val="007B4FA1"/>
    <w:rsid w:val="007B5466"/>
    <w:rsid w:val="007B5DDF"/>
    <w:rsid w:val="007B6737"/>
    <w:rsid w:val="007C1083"/>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6F5E"/>
    <w:rsid w:val="007D7712"/>
    <w:rsid w:val="007D7B8F"/>
    <w:rsid w:val="007E0DFA"/>
    <w:rsid w:val="007E1FC0"/>
    <w:rsid w:val="007E308D"/>
    <w:rsid w:val="007E4431"/>
    <w:rsid w:val="007E6D5E"/>
    <w:rsid w:val="007E6EC7"/>
    <w:rsid w:val="007E792A"/>
    <w:rsid w:val="007F03AE"/>
    <w:rsid w:val="007F095C"/>
    <w:rsid w:val="007F462B"/>
    <w:rsid w:val="007F51C7"/>
    <w:rsid w:val="007F5ADD"/>
    <w:rsid w:val="007F7683"/>
    <w:rsid w:val="00800EE4"/>
    <w:rsid w:val="0080159D"/>
    <w:rsid w:val="008022A9"/>
    <w:rsid w:val="0080238C"/>
    <w:rsid w:val="00804C91"/>
    <w:rsid w:val="008053B4"/>
    <w:rsid w:val="008058B3"/>
    <w:rsid w:val="00805CE5"/>
    <w:rsid w:val="00806F9D"/>
    <w:rsid w:val="00807751"/>
    <w:rsid w:val="00807C4E"/>
    <w:rsid w:val="00810620"/>
    <w:rsid w:val="008107FA"/>
    <w:rsid w:val="00810936"/>
    <w:rsid w:val="00815C89"/>
    <w:rsid w:val="008172C6"/>
    <w:rsid w:val="008177AE"/>
    <w:rsid w:val="00820E4E"/>
    <w:rsid w:val="00823423"/>
    <w:rsid w:val="00825531"/>
    <w:rsid w:val="00827BA1"/>
    <w:rsid w:val="0083126E"/>
    <w:rsid w:val="008335D6"/>
    <w:rsid w:val="00833F23"/>
    <w:rsid w:val="008340F5"/>
    <w:rsid w:val="008356B5"/>
    <w:rsid w:val="008361DA"/>
    <w:rsid w:val="008372AA"/>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3231"/>
    <w:rsid w:val="008733FC"/>
    <w:rsid w:val="0087388C"/>
    <w:rsid w:val="008743BD"/>
    <w:rsid w:val="0087584A"/>
    <w:rsid w:val="00877197"/>
    <w:rsid w:val="0088030C"/>
    <w:rsid w:val="00884401"/>
    <w:rsid w:val="0088622E"/>
    <w:rsid w:val="00886853"/>
    <w:rsid w:val="00886B4C"/>
    <w:rsid w:val="00887117"/>
    <w:rsid w:val="00887760"/>
    <w:rsid w:val="00891A91"/>
    <w:rsid w:val="0089426F"/>
    <w:rsid w:val="00894646"/>
    <w:rsid w:val="00897269"/>
    <w:rsid w:val="008A163C"/>
    <w:rsid w:val="008A3B86"/>
    <w:rsid w:val="008A3C3D"/>
    <w:rsid w:val="008A3E30"/>
    <w:rsid w:val="008A4DB7"/>
    <w:rsid w:val="008A561C"/>
    <w:rsid w:val="008A5694"/>
    <w:rsid w:val="008A5D2F"/>
    <w:rsid w:val="008A630F"/>
    <w:rsid w:val="008A6C7E"/>
    <w:rsid w:val="008A71B4"/>
    <w:rsid w:val="008B0045"/>
    <w:rsid w:val="008B0EEC"/>
    <w:rsid w:val="008B2243"/>
    <w:rsid w:val="008B2B1C"/>
    <w:rsid w:val="008B2C6D"/>
    <w:rsid w:val="008B4ED5"/>
    <w:rsid w:val="008B59E2"/>
    <w:rsid w:val="008B5B11"/>
    <w:rsid w:val="008B63D7"/>
    <w:rsid w:val="008C2606"/>
    <w:rsid w:val="008C2813"/>
    <w:rsid w:val="008C30B5"/>
    <w:rsid w:val="008C4A2E"/>
    <w:rsid w:val="008C4ECA"/>
    <w:rsid w:val="008C5315"/>
    <w:rsid w:val="008C64FA"/>
    <w:rsid w:val="008C6FE7"/>
    <w:rsid w:val="008C7EF5"/>
    <w:rsid w:val="008D0FE7"/>
    <w:rsid w:val="008D2896"/>
    <w:rsid w:val="008D5C0A"/>
    <w:rsid w:val="008D5E26"/>
    <w:rsid w:val="008D637E"/>
    <w:rsid w:val="008D6AF8"/>
    <w:rsid w:val="008D6C43"/>
    <w:rsid w:val="008D6DA8"/>
    <w:rsid w:val="008E02CC"/>
    <w:rsid w:val="008E2EA0"/>
    <w:rsid w:val="008E3A36"/>
    <w:rsid w:val="008E3D7E"/>
    <w:rsid w:val="008E3D98"/>
    <w:rsid w:val="008E58E1"/>
    <w:rsid w:val="008E5986"/>
    <w:rsid w:val="008E5A2C"/>
    <w:rsid w:val="008E5ABC"/>
    <w:rsid w:val="008E5D33"/>
    <w:rsid w:val="008E66DC"/>
    <w:rsid w:val="008F0A3D"/>
    <w:rsid w:val="008F3AE9"/>
    <w:rsid w:val="008F4653"/>
    <w:rsid w:val="00901E85"/>
    <w:rsid w:val="00901F4D"/>
    <w:rsid w:val="0090221B"/>
    <w:rsid w:val="009024A5"/>
    <w:rsid w:val="009041A2"/>
    <w:rsid w:val="00904F54"/>
    <w:rsid w:val="00906603"/>
    <w:rsid w:val="00910856"/>
    <w:rsid w:val="0091097F"/>
    <w:rsid w:val="00912C78"/>
    <w:rsid w:val="00912EB1"/>
    <w:rsid w:val="0091634B"/>
    <w:rsid w:val="00917342"/>
    <w:rsid w:val="009203B7"/>
    <w:rsid w:val="00920F8E"/>
    <w:rsid w:val="00922489"/>
    <w:rsid w:val="00923821"/>
    <w:rsid w:val="00926423"/>
    <w:rsid w:val="0092758F"/>
    <w:rsid w:val="00931035"/>
    <w:rsid w:val="00933A8F"/>
    <w:rsid w:val="00934319"/>
    <w:rsid w:val="0093446C"/>
    <w:rsid w:val="009378A2"/>
    <w:rsid w:val="00941FCB"/>
    <w:rsid w:val="00942737"/>
    <w:rsid w:val="009435B8"/>
    <w:rsid w:val="0094458E"/>
    <w:rsid w:val="009448EA"/>
    <w:rsid w:val="0094499A"/>
    <w:rsid w:val="00944DBB"/>
    <w:rsid w:val="009500E4"/>
    <w:rsid w:val="009501B5"/>
    <w:rsid w:val="00952640"/>
    <w:rsid w:val="00952F93"/>
    <w:rsid w:val="0095489A"/>
    <w:rsid w:val="00955B07"/>
    <w:rsid w:val="0095746D"/>
    <w:rsid w:val="00960000"/>
    <w:rsid w:val="009601D6"/>
    <w:rsid w:val="00961C20"/>
    <w:rsid w:val="00961C6B"/>
    <w:rsid w:val="00962636"/>
    <w:rsid w:val="00962E42"/>
    <w:rsid w:val="00964E60"/>
    <w:rsid w:val="00965D66"/>
    <w:rsid w:val="009675B0"/>
    <w:rsid w:val="00970742"/>
    <w:rsid w:val="00970CE8"/>
    <w:rsid w:val="00970D21"/>
    <w:rsid w:val="00971FE5"/>
    <w:rsid w:val="00972086"/>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528D"/>
    <w:rsid w:val="009867E4"/>
    <w:rsid w:val="00986971"/>
    <w:rsid w:val="00986C20"/>
    <w:rsid w:val="00990A3A"/>
    <w:rsid w:val="00994817"/>
    <w:rsid w:val="009955ED"/>
    <w:rsid w:val="0099740F"/>
    <w:rsid w:val="009A021F"/>
    <w:rsid w:val="009A039A"/>
    <w:rsid w:val="009A0DC4"/>
    <w:rsid w:val="009A131F"/>
    <w:rsid w:val="009A31B2"/>
    <w:rsid w:val="009B077F"/>
    <w:rsid w:val="009B143E"/>
    <w:rsid w:val="009B14FE"/>
    <w:rsid w:val="009B4183"/>
    <w:rsid w:val="009B5C2E"/>
    <w:rsid w:val="009B6A58"/>
    <w:rsid w:val="009B773B"/>
    <w:rsid w:val="009C08AC"/>
    <w:rsid w:val="009C0C27"/>
    <w:rsid w:val="009C0CA8"/>
    <w:rsid w:val="009C30BB"/>
    <w:rsid w:val="009C3DD4"/>
    <w:rsid w:val="009C6373"/>
    <w:rsid w:val="009C6747"/>
    <w:rsid w:val="009D05E4"/>
    <w:rsid w:val="009D217D"/>
    <w:rsid w:val="009D2827"/>
    <w:rsid w:val="009D2CDC"/>
    <w:rsid w:val="009D34E7"/>
    <w:rsid w:val="009D6020"/>
    <w:rsid w:val="009D7EF4"/>
    <w:rsid w:val="009E0136"/>
    <w:rsid w:val="009E1265"/>
    <w:rsid w:val="009E1801"/>
    <w:rsid w:val="009E2515"/>
    <w:rsid w:val="009E2D57"/>
    <w:rsid w:val="009E45D0"/>
    <w:rsid w:val="009E54E7"/>
    <w:rsid w:val="009E641D"/>
    <w:rsid w:val="009E79EC"/>
    <w:rsid w:val="009F0DFA"/>
    <w:rsid w:val="009F138C"/>
    <w:rsid w:val="009F238F"/>
    <w:rsid w:val="009F36EE"/>
    <w:rsid w:val="009F4BD8"/>
    <w:rsid w:val="009F7CCD"/>
    <w:rsid w:val="00A00226"/>
    <w:rsid w:val="00A00B84"/>
    <w:rsid w:val="00A011F5"/>
    <w:rsid w:val="00A0126D"/>
    <w:rsid w:val="00A019D8"/>
    <w:rsid w:val="00A0245E"/>
    <w:rsid w:val="00A033E3"/>
    <w:rsid w:val="00A0654D"/>
    <w:rsid w:val="00A06CC9"/>
    <w:rsid w:val="00A07290"/>
    <w:rsid w:val="00A10BB9"/>
    <w:rsid w:val="00A13B42"/>
    <w:rsid w:val="00A14F53"/>
    <w:rsid w:val="00A164EA"/>
    <w:rsid w:val="00A1688B"/>
    <w:rsid w:val="00A17100"/>
    <w:rsid w:val="00A206ED"/>
    <w:rsid w:val="00A217F2"/>
    <w:rsid w:val="00A21A8C"/>
    <w:rsid w:val="00A21B95"/>
    <w:rsid w:val="00A230E4"/>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3439"/>
    <w:rsid w:val="00A43A91"/>
    <w:rsid w:val="00A46A90"/>
    <w:rsid w:val="00A47202"/>
    <w:rsid w:val="00A47FEF"/>
    <w:rsid w:val="00A50F25"/>
    <w:rsid w:val="00A52EDC"/>
    <w:rsid w:val="00A54CF9"/>
    <w:rsid w:val="00A54D63"/>
    <w:rsid w:val="00A57942"/>
    <w:rsid w:val="00A6111A"/>
    <w:rsid w:val="00A6186F"/>
    <w:rsid w:val="00A62AF0"/>
    <w:rsid w:val="00A6353F"/>
    <w:rsid w:val="00A63F86"/>
    <w:rsid w:val="00A67DD2"/>
    <w:rsid w:val="00A67FDA"/>
    <w:rsid w:val="00A70492"/>
    <w:rsid w:val="00A717C1"/>
    <w:rsid w:val="00A75218"/>
    <w:rsid w:val="00A75F89"/>
    <w:rsid w:val="00A75FC7"/>
    <w:rsid w:val="00A8097C"/>
    <w:rsid w:val="00A820FF"/>
    <w:rsid w:val="00A82C62"/>
    <w:rsid w:val="00A83476"/>
    <w:rsid w:val="00A842C4"/>
    <w:rsid w:val="00A8559F"/>
    <w:rsid w:val="00A855F6"/>
    <w:rsid w:val="00A86D11"/>
    <w:rsid w:val="00A912D0"/>
    <w:rsid w:val="00A93A7F"/>
    <w:rsid w:val="00A94EA3"/>
    <w:rsid w:val="00A96094"/>
    <w:rsid w:val="00A962EF"/>
    <w:rsid w:val="00A969F9"/>
    <w:rsid w:val="00A9788C"/>
    <w:rsid w:val="00AA1587"/>
    <w:rsid w:val="00AA1A77"/>
    <w:rsid w:val="00AA2C63"/>
    <w:rsid w:val="00AA5D36"/>
    <w:rsid w:val="00AA672B"/>
    <w:rsid w:val="00AA6ED5"/>
    <w:rsid w:val="00AB0011"/>
    <w:rsid w:val="00AB0ACA"/>
    <w:rsid w:val="00AB15EC"/>
    <w:rsid w:val="00AB2DCA"/>
    <w:rsid w:val="00AB4689"/>
    <w:rsid w:val="00AB4768"/>
    <w:rsid w:val="00AB4816"/>
    <w:rsid w:val="00AB53D7"/>
    <w:rsid w:val="00AB5797"/>
    <w:rsid w:val="00AB59E8"/>
    <w:rsid w:val="00AB7770"/>
    <w:rsid w:val="00AC456D"/>
    <w:rsid w:val="00AC5532"/>
    <w:rsid w:val="00AC5D67"/>
    <w:rsid w:val="00AC73E2"/>
    <w:rsid w:val="00AC7B0C"/>
    <w:rsid w:val="00AD037F"/>
    <w:rsid w:val="00AD0A63"/>
    <w:rsid w:val="00AD1C3E"/>
    <w:rsid w:val="00AD29A4"/>
    <w:rsid w:val="00AD3276"/>
    <w:rsid w:val="00AD3279"/>
    <w:rsid w:val="00AD78C6"/>
    <w:rsid w:val="00AE0385"/>
    <w:rsid w:val="00AE0646"/>
    <w:rsid w:val="00AE1589"/>
    <w:rsid w:val="00AE1C2A"/>
    <w:rsid w:val="00AE2407"/>
    <w:rsid w:val="00AE24B0"/>
    <w:rsid w:val="00AE3759"/>
    <w:rsid w:val="00AE4F08"/>
    <w:rsid w:val="00AE5DF8"/>
    <w:rsid w:val="00AE6DF3"/>
    <w:rsid w:val="00AE73B2"/>
    <w:rsid w:val="00AF13F3"/>
    <w:rsid w:val="00AF14FC"/>
    <w:rsid w:val="00AF1E58"/>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7E6"/>
    <w:rsid w:val="00B07DCD"/>
    <w:rsid w:val="00B100E4"/>
    <w:rsid w:val="00B10CEB"/>
    <w:rsid w:val="00B114F7"/>
    <w:rsid w:val="00B11948"/>
    <w:rsid w:val="00B12BA4"/>
    <w:rsid w:val="00B12C2D"/>
    <w:rsid w:val="00B13096"/>
    <w:rsid w:val="00B1520A"/>
    <w:rsid w:val="00B154A4"/>
    <w:rsid w:val="00B1783C"/>
    <w:rsid w:val="00B2015E"/>
    <w:rsid w:val="00B206BE"/>
    <w:rsid w:val="00B2096F"/>
    <w:rsid w:val="00B21084"/>
    <w:rsid w:val="00B219BB"/>
    <w:rsid w:val="00B228AA"/>
    <w:rsid w:val="00B230BB"/>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13A8"/>
    <w:rsid w:val="00B41E2A"/>
    <w:rsid w:val="00B4339D"/>
    <w:rsid w:val="00B447EA"/>
    <w:rsid w:val="00B478C9"/>
    <w:rsid w:val="00B47E03"/>
    <w:rsid w:val="00B509A2"/>
    <w:rsid w:val="00B50FD6"/>
    <w:rsid w:val="00B53014"/>
    <w:rsid w:val="00B55C0D"/>
    <w:rsid w:val="00B5602F"/>
    <w:rsid w:val="00B56165"/>
    <w:rsid w:val="00B56FB9"/>
    <w:rsid w:val="00B571E0"/>
    <w:rsid w:val="00B57F84"/>
    <w:rsid w:val="00B606F1"/>
    <w:rsid w:val="00B6177E"/>
    <w:rsid w:val="00B62163"/>
    <w:rsid w:val="00B621D1"/>
    <w:rsid w:val="00B62475"/>
    <w:rsid w:val="00B64123"/>
    <w:rsid w:val="00B6422E"/>
    <w:rsid w:val="00B65D45"/>
    <w:rsid w:val="00B66E01"/>
    <w:rsid w:val="00B70AFE"/>
    <w:rsid w:val="00B7135C"/>
    <w:rsid w:val="00B713B9"/>
    <w:rsid w:val="00B71FDA"/>
    <w:rsid w:val="00B737B5"/>
    <w:rsid w:val="00B7436A"/>
    <w:rsid w:val="00B75C4D"/>
    <w:rsid w:val="00B76645"/>
    <w:rsid w:val="00B768B5"/>
    <w:rsid w:val="00B77E05"/>
    <w:rsid w:val="00B8099B"/>
    <w:rsid w:val="00B83C3B"/>
    <w:rsid w:val="00B8440F"/>
    <w:rsid w:val="00B846C3"/>
    <w:rsid w:val="00B84D09"/>
    <w:rsid w:val="00B85371"/>
    <w:rsid w:val="00B85DB3"/>
    <w:rsid w:val="00B86181"/>
    <w:rsid w:val="00B86408"/>
    <w:rsid w:val="00B91CD3"/>
    <w:rsid w:val="00B9206D"/>
    <w:rsid w:val="00B92973"/>
    <w:rsid w:val="00B97124"/>
    <w:rsid w:val="00BA0B28"/>
    <w:rsid w:val="00BA1375"/>
    <w:rsid w:val="00BA15C9"/>
    <w:rsid w:val="00BA1677"/>
    <w:rsid w:val="00BA19B3"/>
    <w:rsid w:val="00BA4C18"/>
    <w:rsid w:val="00BA5D8C"/>
    <w:rsid w:val="00BA634B"/>
    <w:rsid w:val="00BA6FC7"/>
    <w:rsid w:val="00BA7365"/>
    <w:rsid w:val="00BB0260"/>
    <w:rsid w:val="00BB101A"/>
    <w:rsid w:val="00BB11D2"/>
    <w:rsid w:val="00BB1B4D"/>
    <w:rsid w:val="00BB358D"/>
    <w:rsid w:val="00BB55C4"/>
    <w:rsid w:val="00BB5BA5"/>
    <w:rsid w:val="00BB5E8C"/>
    <w:rsid w:val="00BB66F9"/>
    <w:rsid w:val="00BB71B3"/>
    <w:rsid w:val="00BB73D5"/>
    <w:rsid w:val="00BC040C"/>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3B67"/>
    <w:rsid w:val="00BD3D23"/>
    <w:rsid w:val="00BD4801"/>
    <w:rsid w:val="00BD50D9"/>
    <w:rsid w:val="00BD7056"/>
    <w:rsid w:val="00BD787D"/>
    <w:rsid w:val="00BD7B16"/>
    <w:rsid w:val="00BE039D"/>
    <w:rsid w:val="00BE36A6"/>
    <w:rsid w:val="00BE42E7"/>
    <w:rsid w:val="00BE48D6"/>
    <w:rsid w:val="00BE665D"/>
    <w:rsid w:val="00BE75E1"/>
    <w:rsid w:val="00BF00AE"/>
    <w:rsid w:val="00BF0FF4"/>
    <w:rsid w:val="00BF2CF8"/>
    <w:rsid w:val="00BF4901"/>
    <w:rsid w:val="00BF5A50"/>
    <w:rsid w:val="00BF745A"/>
    <w:rsid w:val="00BF7515"/>
    <w:rsid w:val="00BF755B"/>
    <w:rsid w:val="00C0163B"/>
    <w:rsid w:val="00C018D5"/>
    <w:rsid w:val="00C0197C"/>
    <w:rsid w:val="00C0228F"/>
    <w:rsid w:val="00C02590"/>
    <w:rsid w:val="00C038C4"/>
    <w:rsid w:val="00C04119"/>
    <w:rsid w:val="00C060A1"/>
    <w:rsid w:val="00C11842"/>
    <w:rsid w:val="00C1280F"/>
    <w:rsid w:val="00C12C84"/>
    <w:rsid w:val="00C12EEA"/>
    <w:rsid w:val="00C133FF"/>
    <w:rsid w:val="00C14769"/>
    <w:rsid w:val="00C207FC"/>
    <w:rsid w:val="00C22245"/>
    <w:rsid w:val="00C223CA"/>
    <w:rsid w:val="00C2323D"/>
    <w:rsid w:val="00C23902"/>
    <w:rsid w:val="00C2493C"/>
    <w:rsid w:val="00C24AA4"/>
    <w:rsid w:val="00C24D7F"/>
    <w:rsid w:val="00C25C1D"/>
    <w:rsid w:val="00C25DC5"/>
    <w:rsid w:val="00C278E9"/>
    <w:rsid w:val="00C279F8"/>
    <w:rsid w:val="00C32184"/>
    <w:rsid w:val="00C33528"/>
    <w:rsid w:val="00C3536E"/>
    <w:rsid w:val="00C362D5"/>
    <w:rsid w:val="00C36D01"/>
    <w:rsid w:val="00C408BA"/>
    <w:rsid w:val="00C41378"/>
    <w:rsid w:val="00C417DB"/>
    <w:rsid w:val="00C41F15"/>
    <w:rsid w:val="00C425CB"/>
    <w:rsid w:val="00C43543"/>
    <w:rsid w:val="00C43F24"/>
    <w:rsid w:val="00C4512C"/>
    <w:rsid w:val="00C45643"/>
    <w:rsid w:val="00C45BEA"/>
    <w:rsid w:val="00C46B59"/>
    <w:rsid w:val="00C47A72"/>
    <w:rsid w:val="00C505B0"/>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3EEE"/>
    <w:rsid w:val="00C74241"/>
    <w:rsid w:val="00C74F53"/>
    <w:rsid w:val="00C76025"/>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55A"/>
    <w:rsid w:val="00C96674"/>
    <w:rsid w:val="00C96EA8"/>
    <w:rsid w:val="00CA236D"/>
    <w:rsid w:val="00CA4A81"/>
    <w:rsid w:val="00CA690C"/>
    <w:rsid w:val="00CA6A74"/>
    <w:rsid w:val="00CA7260"/>
    <w:rsid w:val="00CA7361"/>
    <w:rsid w:val="00CA742F"/>
    <w:rsid w:val="00CA7840"/>
    <w:rsid w:val="00CB1FC2"/>
    <w:rsid w:val="00CB3777"/>
    <w:rsid w:val="00CB4217"/>
    <w:rsid w:val="00CB5162"/>
    <w:rsid w:val="00CB5B14"/>
    <w:rsid w:val="00CB63DE"/>
    <w:rsid w:val="00CC29B5"/>
    <w:rsid w:val="00CC3E5F"/>
    <w:rsid w:val="00CC3F4D"/>
    <w:rsid w:val="00CC42F1"/>
    <w:rsid w:val="00CC47A4"/>
    <w:rsid w:val="00CC614B"/>
    <w:rsid w:val="00CD0549"/>
    <w:rsid w:val="00CD0AA2"/>
    <w:rsid w:val="00CD17BA"/>
    <w:rsid w:val="00CD1EC4"/>
    <w:rsid w:val="00CD3F93"/>
    <w:rsid w:val="00CD40EF"/>
    <w:rsid w:val="00CD4D9E"/>
    <w:rsid w:val="00CD4E9F"/>
    <w:rsid w:val="00CD53D3"/>
    <w:rsid w:val="00CD7273"/>
    <w:rsid w:val="00CD7DCA"/>
    <w:rsid w:val="00CE08DF"/>
    <w:rsid w:val="00CE0E4E"/>
    <w:rsid w:val="00CE10EA"/>
    <w:rsid w:val="00CE126A"/>
    <w:rsid w:val="00CE2D40"/>
    <w:rsid w:val="00CE3A42"/>
    <w:rsid w:val="00CE6F10"/>
    <w:rsid w:val="00CE6F14"/>
    <w:rsid w:val="00CE7264"/>
    <w:rsid w:val="00CE7CEE"/>
    <w:rsid w:val="00CE7F97"/>
    <w:rsid w:val="00CF051F"/>
    <w:rsid w:val="00CF0DF4"/>
    <w:rsid w:val="00CF3447"/>
    <w:rsid w:val="00CF3943"/>
    <w:rsid w:val="00CF3E6B"/>
    <w:rsid w:val="00CF4614"/>
    <w:rsid w:val="00D00E98"/>
    <w:rsid w:val="00D01564"/>
    <w:rsid w:val="00D01A75"/>
    <w:rsid w:val="00D024DB"/>
    <w:rsid w:val="00D0286C"/>
    <w:rsid w:val="00D0463F"/>
    <w:rsid w:val="00D04A03"/>
    <w:rsid w:val="00D05B01"/>
    <w:rsid w:val="00D072A9"/>
    <w:rsid w:val="00D07603"/>
    <w:rsid w:val="00D076AF"/>
    <w:rsid w:val="00D1078B"/>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BFB"/>
    <w:rsid w:val="00D42F0A"/>
    <w:rsid w:val="00D43D84"/>
    <w:rsid w:val="00D44353"/>
    <w:rsid w:val="00D445E7"/>
    <w:rsid w:val="00D4480F"/>
    <w:rsid w:val="00D45BFB"/>
    <w:rsid w:val="00D47C84"/>
    <w:rsid w:val="00D47EEB"/>
    <w:rsid w:val="00D50CBF"/>
    <w:rsid w:val="00D51741"/>
    <w:rsid w:val="00D55BC4"/>
    <w:rsid w:val="00D56862"/>
    <w:rsid w:val="00D604C2"/>
    <w:rsid w:val="00D62E7A"/>
    <w:rsid w:val="00D63476"/>
    <w:rsid w:val="00D63C43"/>
    <w:rsid w:val="00D63E3A"/>
    <w:rsid w:val="00D65E80"/>
    <w:rsid w:val="00D66496"/>
    <w:rsid w:val="00D67182"/>
    <w:rsid w:val="00D675E4"/>
    <w:rsid w:val="00D701E9"/>
    <w:rsid w:val="00D7283F"/>
    <w:rsid w:val="00D729B1"/>
    <w:rsid w:val="00D72EAE"/>
    <w:rsid w:val="00D73EC9"/>
    <w:rsid w:val="00D75F02"/>
    <w:rsid w:val="00D8013F"/>
    <w:rsid w:val="00D82C24"/>
    <w:rsid w:val="00D83B4E"/>
    <w:rsid w:val="00D8500D"/>
    <w:rsid w:val="00D851EF"/>
    <w:rsid w:val="00D85328"/>
    <w:rsid w:val="00D86CE6"/>
    <w:rsid w:val="00D902A7"/>
    <w:rsid w:val="00D92C3E"/>
    <w:rsid w:val="00D930A6"/>
    <w:rsid w:val="00D94108"/>
    <w:rsid w:val="00D95235"/>
    <w:rsid w:val="00D9667B"/>
    <w:rsid w:val="00D9684E"/>
    <w:rsid w:val="00D9723F"/>
    <w:rsid w:val="00D97287"/>
    <w:rsid w:val="00D97E20"/>
    <w:rsid w:val="00DA0C15"/>
    <w:rsid w:val="00DA2351"/>
    <w:rsid w:val="00DA2837"/>
    <w:rsid w:val="00DA2944"/>
    <w:rsid w:val="00DA59FC"/>
    <w:rsid w:val="00DA7BBE"/>
    <w:rsid w:val="00DB0E73"/>
    <w:rsid w:val="00DB1461"/>
    <w:rsid w:val="00DB32AA"/>
    <w:rsid w:val="00DC0F10"/>
    <w:rsid w:val="00DC16C8"/>
    <w:rsid w:val="00DC2208"/>
    <w:rsid w:val="00DC3C9E"/>
    <w:rsid w:val="00DC431D"/>
    <w:rsid w:val="00DC4D4B"/>
    <w:rsid w:val="00DC5996"/>
    <w:rsid w:val="00DC5B82"/>
    <w:rsid w:val="00DC5DC6"/>
    <w:rsid w:val="00DC5F09"/>
    <w:rsid w:val="00DC66CD"/>
    <w:rsid w:val="00DC711B"/>
    <w:rsid w:val="00DC7D0B"/>
    <w:rsid w:val="00DD1F3F"/>
    <w:rsid w:val="00DD26AE"/>
    <w:rsid w:val="00DD34B9"/>
    <w:rsid w:val="00DD3C0C"/>
    <w:rsid w:val="00DD3C6E"/>
    <w:rsid w:val="00DD4D79"/>
    <w:rsid w:val="00DD72A0"/>
    <w:rsid w:val="00DE0325"/>
    <w:rsid w:val="00DE0A9B"/>
    <w:rsid w:val="00DE39AA"/>
    <w:rsid w:val="00DE3B98"/>
    <w:rsid w:val="00DE3BAF"/>
    <w:rsid w:val="00DE429F"/>
    <w:rsid w:val="00DE4573"/>
    <w:rsid w:val="00DE47EE"/>
    <w:rsid w:val="00DE5C91"/>
    <w:rsid w:val="00DE6218"/>
    <w:rsid w:val="00DE6D4C"/>
    <w:rsid w:val="00DF06B3"/>
    <w:rsid w:val="00DF0B18"/>
    <w:rsid w:val="00DF1AD0"/>
    <w:rsid w:val="00DF243B"/>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222F2"/>
    <w:rsid w:val="00E23735"/>
    <w:rsid w:val="00E23CB4"/>
    <w:rsid w:val="00E24C8F"/>
    <w:rsid w:val="00E25E8C"/>
    <w:rsid w:val="00E26C82"/>
    <w:rsid w:val="00E27187"/>
    <w:rsid w:val="00E27CD2"/>
    <w:rsid w:val="00E27E67"/>
    <w:rsid w:val="00E30061"/>
    <w:rsid w:val="00E317DC"/>
    <w:rsid w:val="00E318F9"/>
    <w:rsid w:val="00E34B3E"/>
    <w:rsid w:val="00E36CB8"/>
    <w:rsid w:val="00E36DE6"/>
    <w:rsid w:val="00E36DF9"/>
    <w:rsid w:val="00E371A7"/>
    <w:rsid w:val="00E37A50"/>
    <w:rsid w:val="00E37D77"/>
    <w:rsid w:val="00E40356"/>
    <w:rsid w:val="00E418DF"/>
    <w:rsid w:val="00E42056"/>
    <w:rsid w:val="00E447D6"/>
    <w:rsid w:val="00E455CF"/>
    <w:rsid w:val="00E45FD8"/>
    <w:rsid w:val="00E46CE0"/>
    <w:rsid w:val="00E50400"/>
    <w:rsid w:val="00E50A0C"/>
    <w:rsid w:val="00E5233C"/>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1808"/>
    <w:rsid w:val="00E83E12"/>
    <w:rsid w:val="00E84454"/>
    <w:rsid w:val="00E84852"/>
    <w:rsid w:val="00E86ADC"/>
    <w:rsid w:val="00E86C29"/>
    <w:rsid w:val="00E9217A"/>
    <w:rsid w:val="00E950E5"/>
    <w:rsid w:val="00E959E8"/>
    <w:rsid w:val="00E95F9E"/>
    <w:rsid w:val="00E97AC7"/>
    <w:rsid w:val="00EA012C"/>
    <w:rsid w:val="00EA214F"/>
    <w:rsid w:val="00EA65CE"/>
    <w:rsid w:val="00EA6B69"/>
    <w:rsid w:val="00EA6FCC"/>
    <w:rsid w:val="00EA721D"/>
    <w:rsid w:val="00EB1030"/>
    <w:rsid w:val="00EB3400"/>
    <w:rsid w:val="00EB5937"/>
    <w:rsid w:val="00EB6851"/>
    <w:rsid w:val="00EC021E"/>
    <w:rsid w:val="00EC0329"/>
    <w:rsid w:val="00EC2BA9"/>
    <w:rsid w:val="00EC48CD"/>
    <w:rsid w:val="00EC66B9"/>
    <w:rsid w:val="00EC7340"/>
    <w:rsid w:val="00ED1E2F"/>
    <w:rsid w:val="00ED2350"/>
    <w:rsid w:val="00ED3B65"/>
    <w:rsid w:val="00ED3C86"/>
    <w:rsid w:val="00ED4892"/>
    <w:rsid w:val="00ED49BA"/>
    <w:rsid w:val="00ED6158"/>
    <w:rsid w:val="00ED6254"/>
    <w:rsid w:val="00ED699C"/>
    <w:rsid w:val="00ED70CB"/>
    <w:rsid w:val="00EE098C"/>
    <w:rsid w:val="00EE1044"/>
    <w:rsid w:val="00EE20D0"/>
    <w:rsid w:val="00EE2713"/>
    <w:rsid w:val="00EE2D9F"/>
    <w:rsid w:val="00EE4C87"/>
    <w:rsid w:val="00EE5CDB"/>
    <w:rsid w:val="00EE70E9"/>
    <w:rsid w:val="00EE74AA"/>
    <w:rsid w:val="00EE784C"/>
    <w:rsid w:val="00EF0218"/>
    <w:rsid w:val="00EF1A1A"/>
    <w:rsid w:val="00F0054C"/>
    <w:rsid w:val="00F008C0"/>
    <w:rsid w:val="00F00A72"/>
    <w:rsid w:val="00F018F6"/>
    <w:rsid w:val="00F0324E"/>
    <w:rsid w:val="00F03880"/>
    <w:rsid w:val="00F03978"/>
    <w:rsid w:val="00F03F5A"/>
    <w:rsid w:val="00F048ED"/>
    <w:rsid w:val="00F05790"/>
    <w:rsid w:val="00F05AE2"/>
    <w:rsid w:val="00F05D75"/>
    <w:rsid w:val="00F062D4"/>
    <w:rsid w:val="00F071AB"/>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5E8B"/>
    <w:rsid w:val="00F26DE2"/>
    <w:rsid w:val="00F27003"/>
    <w:rsid w:val="00F271F6"/>
    <w:rsid w:val="00F27DBB"/>
    <w:rsid w:val="00F3038E"/>
    <w:rsid w:val="00F30683"/>
    <w:rsid w:val="00F3138B"/>
    <w:rsid w:val="00F323C2"/>
    <w:rsid w:val="00F32BCE"/>
    <w:rsid w:val="00F32DD9"/>
    <w:rsid w:val="00F34B0B"/>
    <w:rsid w:val="00F357EA"/>
    <w:rsid w:val="00F35826"/>
    <w:rsid w:val="00F35E31"/>
    <w:rsid w:val="00F378C6"/>
    <w:rsid w:val="00F40420"/>
    <w:rsid w:val="00F40B4B"/>
    <w:rsid w:val="00F44224"/>
    <w:rsid w:val="00F45275"/>
    <w:rsid w:val="00F453E7"/>
    <w:rsid w:val="00F462EB"/>
    <w:rsid w:val="00F46AC4"/>
    <w:rsid w:val="00F502E3"/>
    <w:rsid w:val="00F52F05"/>
    <w:rsid w:val="00F5442B"/>
    <w:rsid w:val="00F544AB"/>
    <w:rsid w:val="00F5649C"/>
    <w:rsid w:val="00F56772"/>
    <w:rsid w:val="00F579E7"/>
    <w:rsid w:val="00F6039D"/>
    <w:rsid w:val="00F6132F"/>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FC6"/>
    <w:rsid w:val="00FA620A"/>
    <w:rsid w:val="00FA6F39"/>
    <w:rsid w:val="00FA715B"/>
    <w:rsid w:val="00FB1857"/>
    <w:rsid w:val="00FB312A"/>
    <w:rsid w:val="00FB3523"/>
    <w:rsid w:val="00FB3D05"/>
    <w:rsid w:val="00FB45B7"/>
    <w:rsid w:val="00FB5276"/>
    <w:rsid w:val="00FB6992"/>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9C1"/>
    <w:rsid w:val="00FD2D37"/>
    <w:rsid w:val="00FD4385"/>
    <w:rsid w:val="00FE10C3"/>
    <w:rsid w:val="00FE15AC"/>
    <w:rsid w:val="00FE1C89"/>
    <w:rsid w:val="00FE21DF"/>
    <w:rsid w:val="00FE22EA"/>
    <w:rsid w:val="00FE319D"/>
    <w:rsid w:val="00FE3428"/>
    <w:rsid w:val="00FE3AC3"/>
    <w:rsid w:val="00FE3E97"/>
    <w:rsid w:val="00FE3EFD"/>
    <w:rsid w:val="00FE4203"/>
    <w:rsid w:val="00FE51BB"/>
    <w:rsid w:val="00FE5E8C"/>
    <w:rsid w:val="00FE634A"/>
    <w:rsid w:val="00FE65DE"/>
    <w:rsid w:val="00FE6785"/>
    <w:rsid w:val="00FF0290"/>
    <w:rsid w:val="00FF10FA"/>
    <w:rsid w:val="00FF2108"/>
    <w:rsid w:val="00FF28B7"/>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1.ctdol.state.ct.us/lmi/hwol.as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Statewide New HWOL Job Ads through 8/20/22</a:t>
            </a:r>
            <a:endParaRPr lang="en-US" sz="1100" b="1">
              <a:solidFill>
                <a:sysClr val="windowText" lastClr="000000"/>
              </a:solidFill>
            </a:endParaRPr>
          </a:p>
        </c:rich>
      </c:tx>
      <c:layout>
        <c:manualLayout>
          <c:xMode val="edge"/>
          <c:yMode val="edge"/>
          <c:x val="0.31655934076314385"/>
          <c:y val="1.49283463260484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5555584123628703E-2"/>
          <c:y val="0.13116423512133929"/>
          <c:w val="0.82312605395229665"/>
          <c:h val="0.69958713665597461"/>
        </c:manualLayout>
      </c:layout>
      <c:barChart>
        <c:barDir val="col"/>
        <c:grouping val="clustered"/>
        <c:varyColors val="0"/>
        <c:ser>
          <c:idx val="0"/>
          <c:order val="1"/>
          <c:tx>
            <c:strRef>
              <c:f>'Line Graph'!$L$1</c:f>
              <c:strCache>
                <c:ptCount val="1"/>
              </c:strCache>
            </c:strRef>
          </c:tx>
          <c:spPr>
            <a:solidFill>
              <a:sysClr val="window" lastClr="FFFFFF">
                <a:lumMod val="85000"/>
              </a:sysClr>
            </a:solidFill>
            <a:ln>
              <a:solidFill>
                <a:sysClr val="window" lastClr="FFFFFF">
                  <a:lumMod val="85000"/>
                </a:sysClr>
              </a:solidFill>
            </a:ln>
            <a:effectLst/>
          </c:spPr>
          <c:invertIfNegative val="0"/>
          <c:cat>
            <c:strRef>
              <c:f>'Line Graph'!$K$67:$K$147</c:f>
              <c:strCache>
                <c:ptCount val="78"/>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pt idx="77">
                  <c:v> Aug 22</c:v>
                </c:pt>
              </c:strCache>
            </c:strRef>
          </c:cat>
          <c:val>
            <c:numRef>
              <c:f>'Line Graph'!$L$67:$L$147</c:f>
              <c:numCache>
                <c:formatCode>#,##0</c:formatCode>
                <c:ptCount val="81"/>
                <c:pt idx="0">
                  <c:v>14000</c:v>
                </c:pt>
                <c:pt idx="1">
                  <c:v>14000</c:v>
                </c:pt>
                <c:pt idx="2">
                  <c:v>14000</c:v>
                </c:pt>
                <c:pt idx="3">
                  <c:v>14000</c:v>
                </c:pt>
                <c:pt idx="4" formatCode="0.00">
                  <c:v>0</c:v>
                </c:pt>
                <c:pt idx="5" formatCode="0.00">
                  <c:v>0</c:v>
                </c:pt>
                <c:pt idx="6" formatCode="0.00">
                  <c:v>0</c:v>
                </c:pt>
                <c:pt idx="7" formatCode="0.00">
                  <c:v>0</c:v>
                </c:pt>
                <c:pt idx="8">
                  <c:v>14000</c:v>
                </c:pt>
                <c:pt idx="9">
                  <c:v>14000</c:v>
                </c:pt>
                <c:pt idx="10" formatCode="0.00">
                  <c:v>14000</c:v>
                </c:pt>
                <c:pt idx="11" formatCode="0.00">
                  <c:v>14000</c:v>
                </c:pt>
                <c:pt idx="12" formatCode="0.00">
                  <c:v>0</c:v>
                </c:pt>
                <c:pt idx="13" formatCode="0.00">
                  <c:v>0</c:v>
                </c:pt>
                <c:pt idx="14" formatCode="0.00">
                  <c:v>0</c:v>
                </c:pt>
                <c:pt idx="15" formatCode="0.00">
                  <c:v>0</c:v>
                </c:pt>
                <c:pt idx="16" formatCode="0.00">
                  <c:v>0</c:v>
                </c:pt>
                <c:pt idx="17" formatCode="0.00">
                  <c:v>14000</c:v>
                </c:pt>
                <c:pt idx="18" formatCode="0.00">
                  <c:v>14000</c:v>
                </c:pt>
                <c:pt idx="19" formatCode="0.00">
                  <c:v>14000</c:v>
                </c:pt>
                <c:pt idx="20" formatCode="0.00">
                  <c:v>14000</c:v>
                </c:pt>
                <c:pt idx="21" formatCode="0.00">
                  <c:v>0</c:v>
                </c:pt>
                <c:pt idx="22" formatCode="0.00">
                  <c:v>0</c:v>
                </c:pt>
                <c:pt idx="23" formatCode="0.00">
                  <c:v>0</c:v>
                </c:pt>
                <c:pt idx="24" formatCode="0.00">
                  <c:v>0</c:v>
                </c:pt>
                <c:pt idx="25" formatCode="0.00">
                  <c:v>0</c:v>
                </c:pt>
                <c:pt idx="26" formatCode="0.00">
                  <c:v>14000</c:v>
                </c:pt>
                <c:pt idx="27" formatCode="0.00">
                  <c:v>14000</c:v>
                </c:pt>
                <c:pt idx="28" formatCode="0.00">
                  <c:v>14000</c:v>
                </c:pt>
                <c:pt idx="29" formatCode="0.00">
                  <c:v>14000</c:v>
                </c:pt>
                <c:pt idx="30" formatCode="0.00">
                  <c:v>0</c:v>
                </c:pt>
                <c:pt idx="31" formatCode="0.00">
                  <c:v>0</c:v>
                </c:pt>
                <c:pt idx="32" formatCode="0.00">
                  <c:v>0</c:v>
                </c:pt>
                <c:pt idx="33" formatCode="0.00">
                  <c:v>0</c:v>
                </c:pt>
                <c:pt idx="34" formatCode="0.00">
                  <c:v>14000</c:v>
                </c:pt>
                <c:pt idx="35" formatCode="0.00">
                  <c:v>14000</c:v>
                </c:pt>
                <c:pt idx="36" formatCode="0.00">
                  <c:v>14000</c:v>
                </c:pt>
                <c:pt idx="37" formatCode="0.00">
                  <c:v>14000</c:v>
                </c:pt>
                <c:pt idx="38" formatCode="0.00">
                  <c:v>14000</c:v>
                </c:pt>
                <c:pt idx="39" formatCode="0.00">
                  <c:v>0</c:v>
                </c:pt>
                <c:pt idx="40" formatCode="0.00">
                  <c:v>0</c:v>
                </c:pt>
                <c:pt idx="41" formatCode="0.00">
                  <c:v>0</c:v>
                </c:pt>
                <c:pt idx="42" formatCode="0.00">
                  <c:v>0</c:v>
                </c:pt>
                <c:pt idx="43" formatCode="0.00">
                  <c:v>14000</c:v>
                </c:pt>
                <c:pt idx="44" formatCode="0.00">
                  <c:v>14000</c:v>
                </c:pt>
                <c:pt idx="45" formatCode="0.00">
                  <c:v>14000</c:v>
                </c:pt>
                <c:pt idx="46" formatCode="0.00">
                  <c:v>14000</c:v>
                </c:pt>
                <c:pt idx="47" formatCode="0.00">
                  <c:v>0</c:v>
                </c:pt>
                <c:pt idx="48" formatCode="0.00">
                  <c:v>0</c:v>
                </c:pt>
                <c:pt idx="49" formatCode="0.00">
                  <c:v>0</c:v>
                </c:pt>
                <c:pt idx="50" formatCode="0.00">
                  <c:v>0</c:v>
                </c:pt>
                <c:pt idx="51" formatCode="0.00">
                  <c:v>0</c:v>
                </c:pt>
                <c:pt idx="52" formatCode="0.00">
                  <c:v>14000</c:v>
                </c:pt>
                <c:pt idx="53" formatCode="0.00">
                  <c:v>14000</c:v>
                </c:pt>
                <c:pt idx="54" formatCode="0.00">
                  <c:v>14000</c:v>
                </c:pt>
                <c:pt idx="55" formatCode="0.00">
                  <c:v>14000</c:v>
                </c:pt>
                <c:pt idx="56" formatCode="0.00">
                  <c:v>0</c:v>
                </c:pt>
                <c:pt idx="57" formatCode="0.00">
                  <c:v>0</c:v>
                </c:pt>
                <c:pt idx="58" formatCode="0.00">
                  <c:v>0</c:v>
                </c:pt>
                <c:pt idx="59" formatCode="0.00">
                  <c:v>0</c:v>
                </c:pt>
                <c:pt idx="60" formatCode="0.00">
                  <c:v>14000</c:v>
                </c:pt>
                <c:pt idx="61" formatCode="0.00">
                  <c:v>14000</c:v>
                </c:pt>
                <c:pt idx="62" formatCode="0.00">
                  <c:v>14000</c:v>
                </c:pt>
                <c:pt idx="63" formatCode="0.00">
                  <c:v>14000</c:v>
                </c:pt>
                <c:pt idx="64" formatCode="0.00">
                  <c:v>14000</c:v>
                </c:pt>
                <c:pt idx="65" formatCode="0.00">
                  <c:v>0</c:v>
                </c:pt>
                <c:pt idx="66" formatCode="0.00">
                  <c:v>0</c:v>
                </c:pt>
                <c:pt idx="67" formatCode="0.00">
                  <c:v>0</c:v>
                </c:pt>
                <c:pt idx="68" formatCode="0.00">
                  <c:v>0</c:v>
                </c:pt>
                <c:pt idx="69" formatCode="0.00">
                  <c:v>14000</c:v>
                </c:pt>
                <c:pt idx="70" formatCode="0.00">
                  <c:v>14000</c:v>
                </c:pt>
                <c:pt idx="71" formatCode="0.00">
                  <c:v>14000</c:v>
                </c:pt>
                <c:pt idx="72" formatCode="0.00">
                  <c:v>14000</c:v>
                </c:pt>
                <c:pt idx="73" formatCode="0.00">
                  <c:v>0</c:v>
                </c:pt>
                <c:pt idx="74" formatCode="0.00">
                  <c:v>0</c:v>
                </c:pt>
                <c:pt idx="75" formatCode="0.00">
                  <c:v>0</c:v>
                </c:pt>
                <c:pt idx="76" formatCode="0.00">
                  <c:v>0</c:v>
                </c:pt>
                <c:pt idx="77" formatCode="0.00">
                  <c:v>14000</c:v>
                </c:pt>
                <c:pt idx="78" formatCode="0.00">
                  <c:v>14000</c:v>
                </c:pt>
                <c:pt idx="79" formatCode="0.00">
                  <c:v>14000</c:v>
                </c:pt>
                <c:pt idx="80" formatCode="0.00">
                  <c:v>14000</c:v>
                </c:pt>
              </c:numCache>
            </c:numRef>
          </c:val>
          <c:extLst>
            <c:ext xmlns:c16="http://schemas.microsoft.com/office/drawing/2014/chart" uri="{C3380CC4-5D6E-409C-BE32-E72D297353CC}">
              <c16:uniqueId val="{00000000-095E-4E2E-A4C3-709204D4FF4F}"/>
            </c:ext>
          </c:extLst>
        </c:ser>
        <c:dLbls>
          <c:showLegendKey val="0"/>
          <c:showVal val="0"/>
          <c:showCatName val="0"/>
          <c:showSerName val="0"/>
          <c:showPercent val="0"/>
          <c:showBubbleSize val="0"/>
        </c:dLbls>
        <c:gapWidth val="0"/>
        <c:overlap val="100"/>
        <c:axId val="1272958335"/>
        <c:axId val="1272957919"/>
      </c:barChart>
      <c:lineChart>
        <c:grouping val="standard"/>
        <c:varyColors val="0"/>
        <c:ser>
          <c:idx val="3"/>
          <c:order val="2"/>
          <c:tx>
            <c:strRef>
              <c:f>'Line Graph'!$C$1</c:f>
              <c:strCache>
                <c:ptCount val="1"/>
                <c:pt idx="0">
                  <c:v>US Weekly New Ads</c:v>
                </c:pt>
              </c:strCache>
            </c:strRef>
          </c:tx>
          <c:spPr>
            <a:ln w="28575" cap="rnd">
              <a:solidFill>
                <a:srgbClr val="4472C4">
                  <a:lumMod val="75000"/>
                </a:srgbClr>
              </a:solidFill>
              <a:round/>
            </a:ln>
            <a:effectLst/>
          </c:spPr>
          <c:marker>
            <c:symbol val="none"/>
          </c:marker>
          <c:cat>
            <c:strRef>
              <c:f>'Line Graph'!$K$67:$K$147</c:f>
              <c:strCache>
                <c:ptCount val="78"/>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pt idx="77">
                  <c:v> Aug 22</c:v>
                </c:pt>
              </c:strCache>
            </c:strRef>
          </c:cat>
          <c:val>
            <c:numRef>
              <c:f>'Line Graph'!$C$67:$C$147</c:f>
              <c:numCache>
                <c:formatCode>General</c:formatCode>
                <c:ptCount val="81"/>
                <c:pt idx="0">
                  <c:v>505181</c:v>
                </c:pt>
                <c:pt idx="1">
                  <c:v>459672</c:v>
                </c:pt>
                <c:pt idx="2">
                  <c:v>545660</c:v>
                </c:pt>
                <c:pt idx="3">
                  <c:v>500883</c:v>
                </c:pt>
                <c:pt idx="4">
                  <c:v>654686</c:v>
                </c:pt>
                <c:pt idx="5">
                  <c:v>665345</c:v>
                </c:pt>
                <c:pt idx="6">
                  <c:v>582794</c:v>
                </c:pt>
                <c:pt idx="7">
                  <c:v>603791</c:v>
                </c:pt>
                <c:pt idx="8">
                  <c:v>634189</c:v>
                </c:pt>
                <c:pt idx="9">
                  <c:v>580414</c:v>
                </c:pt>
                <c:pt idx="10">
                  <c:v>629387</c:v>
                </c:pt>
                <c:pt idx="11">
                  <c:v>719600</c:v>
                </c:pt>
                <c:pt idx="12">
                  <c:v>657332</c:v>
                </c:pt>
                <c:pt idx="13" formatCode="#,##0">
                  <c:v>736532</c:v>
                </c:pt>
                <c:pt idx="14" formatCode="#,##0">
                  <c:v>733928</c:v>
                </c:pt>
                <c:pt idx="15" formatCode="#,##0">
                  <c:v>658299</c:v>
                </c:pt>
                <c:pt idx="16" formatCode="#,##0">
                  <c:v>598562</c:v>
                </c:pt>
                <c:pt idx="17" formatCode="#,##0">
                  <c:v>631529</c:v>
                </c:pt>
                <c:pt idx="18" formatCode="#,##0">
                  <c:v>661310</c:v>
                </c:pt>
                <c:pt idx="19" formatCode="#,##0">
                  <c:v>555785</c:v>
                </c:pt>
                <c:pt idx="20" formatCode="#,##0">
                  <c:v>608931</c:v>
                </c:pt>
                <c:pt idx="21" formatCode="#,##0">
                  <c:v>680545</c:v>
                </c:pt>
                <c:pt idx="22" formatCode="#,##0">
                  <c:v>586465</c:v>
                </c:pt>
                <c:pt idx="23" formatCode="#,##0">
                  <c:v>424318</c:v>
                </c:pt>
                <c:pt idx="24" formatCode="#,##0">
                  <c:v>645854</c:v>
                </c:pt>
                <c:pt idx="25" formatCode="#,##0">
                  <c:v>650987</c:v>
                </c:pt>
                <c:pt idx="26" formatCode="#,##0">
                  <c:v>652249</c:v>
                </c:pt>
                <c:pt idx="27" formatCode="#,##0">
                  <c:v>583558</c:v>
                </c:pt>
                <c:pt idx="28" formatCode="#,##0">
                  <c:v>624901</c:v>
                </c:pt>
                <c:pt idx="29" formatCode="#,##0">
                  <c:v>628026</c:v>
                </c:pt>
                <c:pt idx="30" formatCode="#,##0">
                  <c:v>630903</c:v>
                </c:pt>
                <c:pt idx="31" formatCode="#,##0">
                  <c:v>660015</c:v>
                </c:pt>
                <c:pt idx="32" formatCode="#,##0">
                  <c:v>547797</c:v>
                </c:pt>
                <c:pt idx="33" formatCode="#,##0">
                  <c:v>630767</c:v>
                </c:pt>
                <c:pt idx="34" formatCode="#,##0">
                  <c:v>543454</c:v>
                </c:pt>
                <c:pt idx="35" formatCode="#,##0">
                  <c:v>698919</c:v>
                </c:pt>
                <c:pt idx="36" formatCode="#,##0">
                  <c:v>698276</c:v>
                </c:pt>
                <c:pt idx="37" formatCode="#,##0">
                  <c:v>692829</c:v>
                </c:pt>
                <c:pt idx="38" formatCode="#,##0">
                  <c:v>635401</c:v>
                </c:pt>
                <c:pt idx="39" formatCode="#,##0">
                  <c:v>573984</c:v>
                </c:pt>
                <c:pt idx="40" formatCode="#,##0">
                  <c:v>536728</c:v>
                </c:pt>
                <c:pt idx="41" formatCode="#,##0">
                  <c:v>611343</c:v>
                </c:pt>
                <c:pt idx="42" formatCode="#,##0">
                  <c:v>659658</c:v>
                </c:pt>
                <c:pt idx="43" formatCode="#,##0">
                  <c:v>608144</c:v>
                </c:pt>
                <c:pt idx="44" formatCode="#,##0">
                  <c:v>514956</c:v>
                </c:pt>
                <c:pt idx="45" formatCode="#,##0">
                  <c:v>617378</c:v>
                </c:pt>
                <c:pt idx="46" formatCode="#,##0">
                  <c:v>443975</c:v>
                </c:pt>
                <c:pt idx="47" formatCode="#,##0">
                  <c:v>405081</c:v>
                </c:pt>
                <c:pt idx="48" formatCode="#,##0">
                  <c:v>498416</c:v>
                </c:pt>
                <c:pt idx="49" formatCode="#,##0">
                  <c:v>568043</c:v>
                </c:pt>
                <c:pt idx="50" formatCode="#,##0">
                  <c:v>604561</c:v>
                </c:pt>
                <c:pt idx="51" formatCode="#,##0">
                  <c:v>634632</c:v>
                </c:pt>
                <c:pt idx="52" formatCode="#,##0">
                  <c:v>675937</c:v>
                </c:pt>
                <c:pt idx="53" formatCode="#,##0">
                  <c:v>719438</c:v>
                </c:pt>
                <c:pt idx="54" formatCode="#,##0">
                  <c:v>569957</c:v>
                </c:pt>
                <c:pt idx="55" formatCode="#,##0">
                  <c:v>666558</c:v>
                </c:pt>
                <c:pt idx="56" formatCode="#,##0">
                  <c:v>739304</c:v>
                </c:pt>
                <c:pt idx="57" formatCode="#,##0">
                  <c:v>711273</c:v>
                </c:pt>
                <c:pt idx="58" formatCode="#,##0">
                  <c:v>723858</c:v>
                </c:pt>
                <c:pt idx="59" formatCode="#,##0">
                  <c:v>691569</c:v>
                </c:pt>
                <c:pt idx="60" formatCode="#,##0">
                  <c:v>732130</c:v>
                </c:pt>
                <c:pt idx="61" formatCode="#,##0">
                  <c:v>701395</c:v>
                </c:pt>
                <c:pt idx="62" formatCode="#,##0">
                  <c:v>625649</c:v>
                </c:pt>
                <c:pt idx="63" formatCode="#,##0">
                  <c:v>731581</c:v>
                </c:pt>
                <c:pt idx="64" formatCode="#,##0">
                  <c:v>799271</c:v>
                </c:pt>
                <c:pt idx="65" formatCode="#,##0">
                  <c:v>995949</c:v>
                </c:pt>
                <c:pt idx="66" formatCode="#,##0">
                  <c:v>800388</c:v>
                </c:pt>
                <c:pt idx="67" formatCode="#,##0">
                  <c:v>1006673</c:v>
                </c:pt>
                <c:pt idx="68" formatCode="#,##0">
                  <c:v>763790</c:v>
                </c:pt>
                <c:pt idx="69" formatCode="#,##0">
                  <c:v>554721</c:v>
                </c:pt>
                <c:pt idx="70">
                  <c:v>952835</c:v>
                </c:pt>
                <c:pt idx="71">
                  <c:v>805761</c:v>
                </c:pt>
                <c:pt idx="72">
                  <c:v>780975</c:v>
                </c:pt>
                <c:pt idx="73">
                  <c:v>781843</c:v>
                </c:pt>
                <c:pt idx="74">
                  <c:v>789725</c:v>
                </c:pt>
                <c:pt idx="75">
                  <c:v>908830</c:v>
                </c:pt>
                <c:pt idx="76">
                  <c:v>916646</c:v>
                </c:pt>
                <c:pt idx="77" formatCode="0">
                  <c:v>880335</c:v>
                </c:pt>
                <c:pt idx="78">
                  <c:v>934340</c:v>
                </c:pt>
                <c:pt idx="79" formatCode="0">
                  <c:v>843343</c:v>
                </c:pt>
                <c:pt idx="80">
                  <c:v>666087</c:v>
                </c:pt>
              </c:numCache>
            </c:numRef>
          </c:val>
          <c:smooth val="0"/>
          <c:extLst>
            <c:ext xmlns:c16="http://schemas.microsoft.com/office/drawing/2014/chart" uri="{C3380CC4-5D6E-409C-BE32-E72D297353CC}">
              <c16:uniqueId val="{00000001-095E-4E2E-A4C3-709204D4FF4F}"/>
            </c:ext>
          </c:extLst>
        </c:ser>
        <c:dLbls>
          <c:showLegendKey val="0"/>
          <c:showVal val="0"/>
          <c:showCatName val="0"/>
          <c:showSerName val="0"/>
          <c:showPercent val="0"/>
          <c:showBubbleSize val="0"/>
        </c:dLbls>
        <c:marker val="1"/>
        <c:smooth val="0"/>
        <c:axId val="416440904"/>
        <c:axId val="416439264"/>
      </c:lineChart>
      <c:lineChart>
        <c:grouping val="standard"/>
        <c:varyColors val="0"/>
        <c:ser>
          <c:idx val="1"/>
          <c:order val="0"/>
          <c:tx>
            <c:strRef>
              <c:f>'Line Graph'!$M$1</c:f>
              <c:strCache>
                <c:ptCount val="1"/>
                <c:pt idx="0">
                  <c:v>CT Weekly New Ads</c:v>
                </c:pt>
              </c:strCache>
            </c:strRef>
          </c:tx>
          <c:spPr>
            <a:ln w="38100" cap="rnd">
              <a:solidFill>
                <a:srgbClr val="00B050"/>
              </a:solidFill>
              <a:round/>
            </a:ln>
            <a:effectLst/>
          </c:spPr>
          <c:marker>
            <c:symbol val="none"/>
          </c:marker>
          <c:cat>
            <c:strRef>
              <c:f>'Line Graph'!$K$67:$K$147</c:f>
              <c:strCache>
                <c:ptCount val="78"/>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pt idx="77">
                  <c:v> Aug 22</c:v>
                </c:pt>
              </c:strCache>
            </c:strRef>
          </c:cat>
          <c:val>
            <c:numRef>
              <c:f>'Line Graph'!$M$67:$M$147</c:f>
              <c:numCache>
                <c:formatCode>General</c:formatCode>
                <c:ptCount val="81"/>
                <c:pt idx="0">
                  <c:v>3857</c:v>
                </c:pt>
                <c:pt idx="1">
                  <c:v>3864</c:v>
                </c:pt>
                <c:pt idx="2">
                  <c:v>5512</c:v>
                </c:pt>
                <c:pt idx="3">
                  <c:v>4111</c:v>
                </c:pt>
                <c:pt idx="4">
                  <c:v>6058</c:v>
                </c:pt>
                <c:pt idx="5">
                  <c:v>7304</c:v>
                </c:pt>
                <c:pt idx="6">
                  <c:v>5770</c:v>
                </c:pt>
                <c:pt idx="7">
                  <c:v>6002</c:v>
                </c:pt>
                <c:pt idx="8">
                  <c:v>6959</c:v>
                </c:pt>
                <c:pt idx="9">
                  <c:v>4189</c:v>
                </c:pt>
                <c:pt idx="10">
                  <c:v>6187</c:v>
                </c:pt>
                <c:pt idx="11">
                  <c:v>6396</c:v>
                </c:pt>
                <c:pt idx="12">
                  <c:v>8070</c:v>
                </c:pt>
                <c:pt idx="13">
                  <c:v>8461</c:v>
                </c:pt>
                <c:pt idx="14">
                  <c:v>7510</c:v>
                </c:pt>
                <c:pt idx="15">
                  <c:v>7543</c:v>
                </c:pt>
                <c:pt idx="16">
                  <c:v>6710</c:v>
                </c:pt>
                <c:pt idx="17">
                  <c:v>6296</c:v>
                </c:pt>
                <c:pt idx="18">
                  <c:v>5737</c:v>
                </c:pt>
                <c:pt idx="19">
                  <c:v>6491</c:v>
                </c:pt>
                <c:pt idx="20">
                  <c:v>7214</c:v>
                </c:pt>
                <c:pt idx="21">
                  <c:v>9970</c:v>
                </c:pt>
                <c:pt idx="22">
                  <c:v>7673</c:v>
                </c:pt>
                <c:pt idx="23">
                  <c:v>5227</c:v>
                </c:pt>
                <c:pt idx="24">
                  <c:v>8335</c:v>
                </c:pt>
                <c:pt idx="25">
                  <c:v>7105</c:v>
                </c:pt>
                <c:pt idx="26">
                  <c:v>7889</c:v>
                </c:pt>
                <c:pt idx="27">
                  <c:v>6787</c:v>
                </c:pt>
                <c:pt idx="28">
                  <c:v>6943</c:v>
                </c:pt>
                <c:pt idx="29">
                  <c:v>7605</c:v>
                </c:pt>
                <c:pt idx="30">
                  <c:v>7948</c:v>
                </c:pt>
                <c:pt idx="31">
                  <c:v>8466</c:v>
                </c:pt>
                <c:pt idx="32">
                  <c:v>7157</c:v>
                </c:pt>
                <c:pt idx="33" formatCode="#,##0">
                  <c:v>8227</c:v>
                </c:pt>
                <c:pt idx="34" formatCode="#,##0">
                  <c:v>7471</c:v>
                </c:pt>
                <c:pt idx="35" formatCode="0">
                  <c:v>10343</c:v>
                </c:pt>
                <c:pt idx="36">
                  <c:v>10041</c:v>
                </c:pt>
                <c:pt idx="37">
                  <c:v>9974</c:v>
                </c:pt>
                <c:pt idx="38">
                  <c:v>8109</c:v>
                </c:pt>
                <c:pt idx="39">
                  <c:v>8680</c:v>
                </c:pt>
                <c:pt idx="40">
                  <c:v>6947</c:v>
                </c:pt>
                <c:pt idx="41" formatCode="#,##0">
                  <c:v>8595</c:v>
                </c:pt>
                <c:pt idx="42">
                  <c:v>8383</c:v>
                </c:pt>
                <c:pt idx="43">
                  <c:v>8186</c:v>
                </c:pt>
                <c:pt idx="44" formatCode="#,##0">
                  <c:v>6885</c:v>
                </c:pt>
                <c:pt idx="45" formatCode="#,##0">
                  <c:v>9012</c:v>
                </c:pt>
                <c:pt idx="46">
                  <c:v>5695</c:v>
                </c:pt>
                <c:pt idx="47" formatCode="#,##0">
                  <c:v>5258</c:v>
                </c:pt>
                <c:pt idx="48" formatCode="_(* #,##0.00_);_(* \(#,##0.00\);_(* &quot;-&quot;??_);_(@_)">
                  <c:v>6841</c:v>
                </c:pt>
                <c:pt idx="49" formatCode="_(* #,##0.00_);_(* \(#,##0.00\);_(* &quot;-&quot;??_);_(@_)">
                  <c:v>7543</c:v>
                </c:pt>
                <c:pt idx="50" formatCode="_(* #,##0.00_);_(* \(#,##0.00\);_(* &quot;-&quot;??_);_(@_)">
                  <c:v>9133</c:v>
                </c:pt>
                <c:pt idx="51" formatCode="_(* #,##0.00_);_(* \(#,##0.00\);_(* &quot;-&quot;??_);_(@_)">
                  <c:v>8146</c:v>
                </c:pt>
                <c:pt idx="52" formatCode="_(* #,##0.00_);_(* \(#,##0.00\);_(* &quot;-&quot;??_);_(@_)">
                  <c:v>9681</c:v>
                </c:pt>
                <c:pt idx="53" formatCode="_(* #,##0.00_);_(* \(#,##0.00\);_(* &quot;-&quot;??_);_(@_)">
                  <c:v>9362</c:v>
                </c:pt>
                <c:pt idx="54" formatCode="_(* #,##0.00_);_(* \(#,##0.00\);_(* &quot;-&quot;??_);_(@_)">
                  <c:v>6807</c:v>
                </c:pt>
                <c:pt idx="55" formatCode="_(* #,##0.00_);_(* \(#,##0.00\);_(* &quot;-&quot;??_);_(@_)">
                  <c:v>8236</c:v>
                </c:pt>
                <c:pt idx="56" formatCode="_(* #,##0.00_);_(* \(#,##0.00\);_(* &quot;-&quot;??_);_(@_)">
                  <c:v>11931</c:v>
                </c:pt>
                <c:pt idx="57" formatCode="_(* #,##0.00_);_(* \(#,##0.00\);_(* &quot;-&quot;??_);_(@_)">
                  <c:v>9215</c:v>
                </c:pt>
                <c:pt idx="58" formatCode="_(* #,##0.00_);_(* \(#,##0.00\);_(* &quot;-&quot;??_);_(@_)">
                  <c:v>8319</c:v>
                </c:pt>
                <c:pt idx="59" formatCode="_(* #,##0.00_);_(* \(#,##0.00\);_(* &quot;-&quot;??_);_(@_)">
                  <c:v>8500</c:v>
                </c:pt>
                <c:pt idx="60" formatCode="_(* #,##0.00_);_(* \(#,##0.00\);_(* &quot;-&quot;??_);_(@_)">
                  <c:v>9100</c:v>
                </c:pt>
                <c:pt idx="61" formatCode="_(* #,##0.00_);_(* \(#,##0.00\);_(* &quot;-&quot;??_);_(@_)">
                  <c:v>7933</c:v>
                </c:pt>
                <c:pt idx="62" formatCode="_(* #,##0.00_);_(* \(#,##0.00\);_(* &quot;-&quot;??_);_(@_)">
                  <c:v>6593</c:v>
                </c:pt>
                <c:pt idx="63" formatCode="_(* #,##0.00_);_(* \(#,##0.00\);_(* &quot;-&quot;??_);_(@_)">
                  <c:v>8019</c:v>
                </c:pt>
                <c:pt idx="64" formatCode="_(* #,##0.00_);_(* \(#,##0.00\);_(* &quot;-&quot;??_);_(@_)">
                  <c:v>9092</c:v>
                </c:pt>
                <c:pt idx="65" formatCode="_(* #,##0.00_);_(* \(#,##0.00\);_(* &quot;-&quot;??_);_(@_)">
                  <c:v>12254</c:v>
                </c:pt>
                <c:pt idx="66" formatCode="_(* #,##0.00_);_(* \(#,##0.00\);_(* &quot;-&quot;??_);_(@_)">
                  <c:v>9758</c:v>
                </c:pt>
                <c:pt idx="67" formatCode="_(* #,##0.00_);_(* \(#,##0.00\);_(* &quot;-&quot;??_);_(@_)">
                  <c:v>10886</c:v>
                </c:pt>
                <c:pt idx="68" formatCode="_(* #,##0.00_);_(* \(#,##0.00\);_(* &quot;-&quot;??_);_(@_)">
                  <c:v>9570</c:v>
                </c:pt>
                <c:pt idx="69" formatCode="_(* #,##0.00_);_(* \(#,##0.00\);_(* &quot;-&quot;??_);_(@_)">
                  <c:v>6584</c:v>
                </c:pt>
                <c:pt idx="70" formatCode="_(* #,##0.00_);_(* \(#,##0.00\);_(* &quot;-&quot;??_);_(@_)">
                  <c:v>11463</c:v>
                </c:pt>
                <c:pt idx="71">
                  <c:v>9156</c:v>
                </c:pt>
                <c:pt idx="72">
                  <c:v>8388</c:v>
                </c:pt>
                <c:pt idx="73" formatCode="_(* #,##0.00_);_(* \(#,##0.00\);_(* &quot;-&quot;??_);_(@_)">
                  <c:v>8913</c:v>
                </c:pt>
                <c:pt idx="74">
                  <c:v>10075</c:v>
                </c:pt>
                <c:pt idx="75">
                  <c:v>10470</c:v>
                </c:pt>
                <c:pt idx="76">
                  <c:v>11448</c:v>
                </c:pt>
                <c:pt idx="77">
                  <c:v>10713</c:v>
                </c:pt>
                <c:pt idx="78">
                  <c:v>12070</c:v>
                </c:pt>
                <c:pt idx="79">
                  <c:v>9736</c:v>
                </c:pt>
                <c:pt idx="80">
                  <c:v>8072</c:v>
                </c:pt>
              </c:numCache>
            </c:numRef>
          </c:val>
          <c:smooth val="0"/>
          <c:extLst>
            <c:ext xmlns:c16="http://schemas.microsoft.com/office/drawing/2014/chart" uri="{C3380CC4-5D6E-409C-BE32-E72D297353CC}">
              <c16:uniqueId val="{00000002-095E-4E2E-A4C3-709204D4FF4F}"/>
            </c:ext>
          </c:extLst>
        </c:ser>
        <c:dLbls>
          <c:showLegendKey val="0"/>
          <c:showVal val="0"/>
          <c:showCatName val="0"/>
          <c:showSerName val="0"/>
          <c:showPercent val="0"/>
          <c:showBubbleSize val="0"/>
        </c:dLbls>
        <c:marker val="1"/>
        <c:smooth val="0"/>
        <c:axId val="1272958335"/>
        <c:axId val="1272957919"/>
      </c:lineChart>
      <c:catAx>
        <c:axId val="416440904"/>
        <c:scaling>
          <c:orientation val="minMax"/>
        </c:scaling>
        <c:delete val="0"/>
        <c:axPos val="b"/>
        <c:numFmt formatCode="General" sourceLinked="1"/>
        <c:majorTickMark val="out"/>
        <c:minorTickMark val="none"/>
        <c:tickLblPos val="nextTo"/>
        <c:spPr>
          <a:noFill/>
          <a:ln w="9525" cap="flat" cmpd="sng" algn="ctr">
            <a:solidFill>
              <a:srgbClr val="44546A"/>
            </a:solidFill>
            <a:round/>
          </a:ln>
          <a:effectLst/>
        </c:spPr>
        <c:txPr>
          <a:bodyPr rot="5400000" spcFirstLastPara="1" vertOverflow="ellipsis" wrap="square" anchor="ctr" anchorCtr="0"/>
          <a:lstStyle/>
          <a:p>
            <a:pPr>
              <a:defRPr sz="600" b="0" i="0" u="none" strike="noStrike" kern="1200" baseline="0">
                <a:solidFill>
                  <a:sysClr val="windowText" lastClr="000000"/>
                </a:solidFill>
                <a:latin typeface="+mn-lt"/>
                <a:ea typeface="+mn-ea"/>
                <a:cs typeface="+mn-cs"/>
              </a:defRPr>
            </a:pPr>
            <a:endParaRPr lang="en-US"/>
          </a:p>
        </c:txPr>
        <c:crossAx val="416439264"/>
        <c:crosses val="autoZero"/>
        <c:auto val="1"/>
        <c:lblAlgn val="ctr"/>
        <c:lblOffset val="100"/>
        <c:noMultiLvlLbl val="0"/>
      </c:catAx>
      <c:valAx>
        <c:axId val="416439264"/>
        <c:scaling>
          <c:orientation val="minMax"/>
          <c:max val="1400000"/>
          <c:min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United States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6440904"/>
        <c:crosses val="autoZero"/>
        <c:crossBetween val="between"/>
      </c:valAx>
      <c:valAx>
        <c:axId val="1272957919"/>
        <c:scaling>
          <c:orientation val="minMax"/>
          <c:max val="14000"/>
          <c:min val="20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Connecticut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72958335"/>
        <c:crosses val="max"/>
        <c:crossBetween val="between"/>
      </c:valAx>
      <c:catAx>
        <c:axId val="1272958335"/>
        <c:scaling>
          <c:orientation val="minMax"/>
        </c:scaling>
        <c:delete val="1"/>
        <c:axPos val="b"/>
        <c:numFmt formatCode="General" sourceLinked="1"/>
        <c:majorTickMark val="out"/>
        <c:minorTickMark val="none"/>
        <c:tickLblPos val="nextTo"/>
        <c:crossAx val="1272957919"/>
        <c:crosses val="autoZero"/>
        <c:auto val="1"/>
        <c:lblAlgn val="ctr"/>
        <c:lblOffset val="100"/>
        <c:noMultiLvlLbl val="0"/>
      </c:catAx>
      <c:spPr>
        <a:noFill/>
        <a:ln>
          <a:noFill/>
        </a:ln>
        <a:effectLst/>
      </c:spPr>
    </c:plotArea>
    <c:legend>
      <c:legendPos val="t"/>
      <c:legendEntry>
        <c:idx val="0"/>
        <c:delete val="1"/>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962065086691754"/>
          <c:y val="6.7219790323220563E-2"/>
          <c:w val="0.64257993612867359"/>
          <c:h val="6.16144755521797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2022-08-26T17:14:00Z</dcterms:created>
  <dcterms:modified xsi:type="dcterms:W3CDTF">2022-08-26T17:14:00Z</dcterms:modified>
</cp:coreProperties>
</file>